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292" w:rsidRPr="00B57B97" w:rsidRDefault="009F2292" w:rsidP="009F2292">
      <w:pPr>
        <w:jc w:val="center"/>
        <w:outlineLvl w:val="1"/>
        <w:rPr>
          <w:rFonts w:eastAsia="Times New Roman" w:cs="Times New Roman"/>
          <w:b/>
          <w:sz w:val="22"/>
          <w:lang w:eastAsia="ru-RU"/>
        </w:rPr>
      </w:pPr>
      <w:bookmarkStart w:id="0" w:name="_Toc507434282"/>
      <w:bookmarkStart w:id="1" w:name="_Toc507434569"/>
      <w:bookmarkStart w:id="2" w:name="_Toc509515167"/>
      <w:bookmarkStart w:id="3" w:name="_Toc65091555"/>
      <w:r w:rsidRPr="00B57B97">
        <w:rPr>
          <w:rFonts w:eastAsia="Times New Roman" w:cs="Times New Roman"/>
          <w:b/>
          <w:sz w:val="22"/>
          <w:lang w:eastAsia="ru-RU"/>
        </w:rPr>
        <w:t>ИНФОРМАЦИЯ</w:t>
      </w:r>
      <w:r w:rsidRPr="00B57B97">
        <w:rPr>
          <w:rFonts w:eastAsia="Times New Roman" w:cs="Times New Roman"/>
          <w:b/>
          <w:sz w:val="22"/>
          <w:lang w:eastAsia="ru-RU"/>
        </w:rPr>
        <w:footnoteReference w:customMarkFollows="1" w:id="1"/>
        <w:t xml:space="preserve">* ДЛЯ РЕГИСТРАЦИИ СВЕДЕНИЙ О НАЧАЛЕ </w:t>
      </w:r>
      <w:proofErr w:type="spellStart"/>
      <w:r w:rsidRPr="00B57B97">
        <w:rPr>
          <w:rFonts w:eastAsia="Times New Roman" w:cs="Times New Roman"/>
          <w:b/>
          <w:sz w:val="22"/>
          <w:lang w:eastAsia="ru-RU"/>
        </w:rPr>
        <w:t>НИОКТР</w:t>
      </w:r>
      <w:proofErr w:type="spellEnd"/>
      <w:r w:rsidRPr="00B57B97">
        <w:rPr>
          <w:rFonts w:eastAsia="Times New Roman" w:cs="Times New Roman"/>
          <w:b/>
          <w:sz w:val="22"/>
          <w:lang w:eastAsia="ru-RU"/>
        </w:rPr>
        <w:t xml:space="preserve"> В </w:t>
      </w:r>
      <w:proofErr w:type="spellStart"/>
      <w:r w:rsidRPr="00B57B97">
        <w:rPr>
          <w:rFonts w:eastAsia="Times New Roman" w:cs="Times New Roman"/>
          <w:b/>
          <w:sz w:val="22"/>
          <w:lang w:eastAsia="ru-RU"/>
        </w:rPr>
        <w:t>ЕГИСУ</w:t>
      </w:r>
      <w:proofErr w:type="spellEnd"/>
      <w:r w:rsidRPr="00B57B97">
        <w:rPr>
          <w:rFonts w:eastAsia="Times New Roman" w:cs="Times New Roman"/>
          <w:b/>
          <w:sz w:val="22"/>
          <w:lang w:eastAsia="ru-RU"/>
        </w:rPr>
        <w:t xml:space="preserve"> </w:t>
      </w:r>
      <w:proofErr w:type="spellStart"/>
      <w:r w:rsidRPr="00B57B97">
        <w:rPr>
          <w:rFonts w:eastAsia="Times New Roman" w:cs="Times New Roman"/>
          <w:b/>
          <w:sz w:val="22"/>
          <w:lang w:eastAsia="ru-RU"/>
        </w:rPr>
        <w:t>НИОКТР</w:t>
      </w:r>
      <w:bookmarkEnd w:id="0"/>
      <w:bookmarkEnd w:id="1"/>
      <w:bookmarkEnd w:id="2"/>
      <w:bookmarkEnd w:id="3"/>
      <w:proofErr w:type="spellEnd"/>
      <w:r w:rsidRPr="00B57B97">
        <w:rPr>
          <w:rFonts w:eastAsia="Times New Roman" w:cs="Times New Roman"/>
          <w:b/>
          <w:sz w:val="22"/>
          <w:lang w:eastAsia="ru-RU"/>
        </w:rPr>
        <w:t xml:space="preserve"> </w:t>
      </w:r>
    </w:p>
    <w:p w:rsidR="009F2292" w:rsidRPr="00B57B97" w:rsidRDefault="009F2292" w:rsidP="009F2292">
      <w:pPr>
        <w:shd w:val="clear" w:color="auto" w:fill="FFFFFF"/>
        <w:autoSpaceDE w:val="0"/>
        <w:autoSpaceDN w:val="0"/>
        <w:adjustRightInd w:val="0"/>
        <w:spacing w:line="228" w:lineRule="auto"/>
        <w:rPr>
          <w:rFonts w:eastAsia="Times New Roman" w:cs="Times New Roman"/>
          <w:b/>
          <w:sz w:val="22"/>
          <w:u w:val="single"/>
          <w:lang w:eastAsia="ru-RU"/>
        </w:rPr>
      </w:pPr>
    </w:p>
    <w:p w:rsidR="00B57B97" w:rsidRPr="00B57B97" w:rsidRDefault="00B57B97" w:rsidP="00B57B97">
      <w:pPr>
        <w:shd w:val="clear" w:color="auto" w:fill="FFFFFF"/>
        <w:autoSpaceDE w:val="0"/>
        <w:autoSpaceDN w:val="0"/>
        <w:adjustRightInd w:val="0"/>
        <w:spacing w:line="228" w:lineRule="auto"/>
        <w:rPr>
          <w:rFonts w:eastAsia="Times New Roman" w:cs="Calibri"/>
          <w:szCs w:val="24"/>
          <w:lang w:eastAsia="ru-RU"/>
        </w:rPr>
      </w:pPr>
      <w:r w:rsidRPr="00B57B97">
        <w:rPr>
          <w:rFonts w:eastAsia="Times New Roman" w:cs="Calibri"/>
          <w:szCs w:val="24"/>
          <w:lang w:eastAsia="ru-RU"/>
        </w:rPr>
        <w:t xml:space="preserve">Сведения для заполнения </w:t>
      </w:r>
      <w:proofErr w:type="spellStart"/>
      <w:r w:rsidRPr="00B57B97">
        <w:rPr>
          <w:rFonts w:eastAsia="Times New Roman" w:cs="Calibri"/>
          <w:szCs w:val="24"/>
          <w:lang w:eastAsia="ru-RU"/>
        </w:rPr>
        <w:t>РК</w:t>
      </w:r>
      <w:proofErr w:type="spellEnd"/>
      <w:r w:rsidRPr="00B57B97">
        <w:rPr>
          <w:rFonts w:eastAsia="Times New Roman" w:cs="Calibri"/>
          <w:szCs w:val="24"/>
          <w:lang w:eastAsia="ru-RU"/>
        </w:rPr>
        <w:t xml:space="preserve"> в электронном виде предоставляется в отдел организации </w:t>
      </w:r>
      <w:proofErr w:type="spellStart"/>
      <w:r w:rsidRPr="00B57B97">
        <w:rPr>
          <w:rFonts w:eastAsia="Times New Roman" w:cs="Calibri"/>
          <w:szCs w:val="24"/>
          <w:lang w:eastAsia="ru-RU"/>
        </w:rPr>
        <w:t>НИР</w:t>
      </w:r>
      <w:proofErr w:type="spellEnd"/>
      <w:r w:rsidRPr="00B57B97">
        <w:rPr>
          <w:rFonts w:eastAsia="Times New Roman" w:cs="Calibri"/>
          <w:szCs w:val="24"/>
          <w:lang w:eastAsia="ru-RU"/>
        </w:rPr>
        <w:t xml:space="preserve"> и </w:t>
      </w:r>
      <w:proofErr w:type="spellStart"/>
      <w:proofErr w:type="gramStart"/>
      <w:r w:rsidRPr="00B57B97">
        <w:rPr>
          <w:rFonts w:eastAsia="Times New Roman" w:cs="Calibri"/>
          <w:szCs w:val="24"/>
          <w:lang w:eastAsia="ru-RU"/>
        </w:rPr>
        <w:t>ОКР</w:t>
      </w:r>
      <w:proofErr w:type="spellEnd"/>
      <w:r w:rsidRPr="00B57B97">
        <w:rPr>
          <w:rFonts w:eastAsia="Times New Roman" w:cs="Calibri"/>
          <w:szCs w:val="24"/>
          <w:lang w:eastAsia="ru-RU"/>
        </w:rPr>
        <w:t xml:space="preserve">  (</w:t>
      </w:r>
      <w:proofErr w:type="gramEnd"/>
      <w:r w:rsidRPr="00B57B97">
        <w:rPr>
          <w:rFonts w:eastAsia="Times New Roman" w:cs="Calibri"/>
          <w:szCs w:val="24"/>
          <w:lang w:eastAsia="ru-RU"/>
        </w:rPr>
        <w:t xml:space="preserve">почта отдела: </w:t>
      </w:r>
      <w:hyperlink r:id="rId11" w:history="1">
        <w:r w:rsidRPr="00B57B97">
          <w:rPr>
            <w:rFonts w:eastAsia="Times New Roman" w:cs="Calibri"/>
            <w:szCs w:val="24"/>
            <w:u w:val="single"/>
            <w:lang w:eastAsia="ru-RU"/>
          </w:rPr>
          <w:t>NIRegistr@mpei.ru</w:t>
        </w:r>
      </w:hyperlink>
      <w:r w:rsidRPr="00B57B97">
        <w:rPr>
          <w:rFonts w:eastAsia="Times New Roman" w:cs="Calibri"/>
          <w:szCs w:val="24"/>
          <w:lang w:eastAsia="ru-RU"/>
        </w:rPr>
        <w:t xml:space="preserve"> ) </w:t>
      </w:r>
      <w:r w:rsidRPr="00B57B97">
        <w:rPr>
          <w:rFonts w:eastAsia="Times New Roman" w:cs="Calibri"/>
          <w:bCs/>
          <w:szCs w:val="24"/>
          <w:lang w:eastAsia="ru-RU"/>
        </w:rPr>
        <w:t xml:space="preserve">в течение 10 рабочих дней с даты начала </w:t>
      </w:r>
      <w:proofErr w:type="spellStart"/>
      <w:r w:rsidRPr="00B57B97">
        <w:rPr>
          <w:rFonts w:eastAsia="Times New Roman" w:cs="Calibri"/>
          <w:bCs/>
          <w:szCs w:val="24"/>
          <w:lang w:eastAsia="ru-RU"/>
        </w:rPr>
        <w:t>НИОКТР</w:t>
      </w:r>
      <w:proofErr w:type="spellEnd"/>
      <w:r w:rsidRPr="00B57B97">
        <w:rPr>
          <w:rFonts w:eastAsia="Times New Roman" w:cs="Calibri"/>
          <w:bCs/>
          <w:szCs w:val="24"/>
          <w:lang w:eastAsia="ru-RU"/>
        </w:rPr>
        <w:t xml:space="preserve">. Специалисты отдела организации </w:t>
      </w:r>
      <w:proofErr w:type="spellStart"/>
      <w:r w:rsidRPr="00B57B97">
        <w:rPr>
          <w:rFonts w:eastAsia="Times New Roman" w:cs="Calibri"/>
          <w:bCs/>
          <w:szCs w:val="24"/>
          <w:lang w:eastAsia="ru-RU"/>
        </w:rPr>
        <w:t>НИР</w:t>
      </w:r>
      <w:proofErr w:type="spellEnd"/>
      <w:r w:rsidRPr="00B57B97">
        <w:rPr>
          <w:rFonts w:eastAsia="Times New Roman" w:cs="Calibri"/>
          <w:bCs/>
          <w:szCs w:val="24"/>
          <w:lang w:eastAsia="ru-RU"/>
        </w:rPr>
        <w:t xml:space="preserve"> и </w:t>
      </w:r>
      <w:proofErr w:type="spellStart"/>
      <w:r w:rsidRPr="00B57B97">
        <w:rPr>
          <w:rFonts w:eastAsia="Times New Roman" w:cs="Calibri"/>
          <w:bCs/>
          <w:szCs w:val="24"/>
          <w:lang w:eastAsia="ru-RU"/>
        </w:rPr>
        <w:t>ОКР</w:t>
      </w:r>
      <w:proofErr w:type="spellEnd"/>
      <w:r w:rsidRPr="00B57B97">
        <w:rPr>
          <w:rFonts w:eastAsia="Times New Roman" w:cs="Calibri"/>
          <w:bCs/>
          <w:szCs w:val="24"/>
          <w:lang w:eastAsia="ru-RU"/>
        </w:rPr>
        <w:t xml:space="preserve"> в срок до трех рабочих дней проверяют правильность оформления документов, составляют перечень замечаний (при наличии), который направляют научному руководителю (ответственному исполнителю) для устранения. Научный руководитель (ответственный исполнитель) в срок до двух рабочих дней вносит корректировки в документы с учетом полученных замечаний.</w:t>
      </w:r>
    </w:p>
    <w:p w:rsidR="00B57B97" w:rsidRPr="00B57B97" w:rsidRDefault="00B57B97" w:rsidP="00B57B97">
      <w:pPr>
        <w:shd w:val="clear" w:color="auto" w:fill="FFFFFF"/>
        <w:autoSpaceDE w:val="0"/>
        <w:autoSpaceDN w:val="0"/>
        <w:adjustRightInd w:val="0"/>
        <w:spacing w:line="228" w:lineRule="auto"/>
        <w:rPr>
          <w:rFonts w:eastAsia="Times New Roman" w:cs="Calibri"/>
          <w:sz w:val="16"/>
          <w:szCs w:val="24"/>
          <w:lang w:eastAsia="ru-RU"/>
        </w:rPr>
      </w:pPr>
    </w:p>
    <w:p w:rsidR="00B57B97" w:rsidRPr="00B57B97" w:rsidRDefault="00B57B97" w:rsidP="00B57B97">
      <w:pPr>
        <w:shd w:val="clear" w:color="auto" w:fill="FFFFFF"/>
        <w:autoSpaceDE w:val="0"/>
        <w:autoSpaceDN w:val="0"/>
        <w:adjustRightInd w:val="0"/>
        <w:spacing w:line="228" w:lineRule="auto"/>
        <w:rPr>
          <w:rFonts w:eastAsia="Times New Roman" w:cs="Calibri"/>
          <w:szCs w:val="24"/>
          <w:lang w:eastAsia="ru-RU"/>
        </w:rPr>
      </w:pPr>
      <w:r w:rsidRPr="00B57B97">
        <w:rPr>
          <w:rFonts w:eastAsia="Times New Roman" w:cs="Calibri"/>
          <w:szCs w:val="24"/>
          <w:lang w:eastAsia="ru-RU"/>
        </w:rPr>
        <w:t xml:space="preserve">Одновременно с </w:t>
      </w:r>
      <w:proofErr w:type="spellStart"/>
      <w:r w:rsidRPr="00B57B97">
        <w:rPr>
          <w:rFonts w:eastAsia="Times New Roman" w:cs="Calibri"/>
          <w:szCs w:val="24"/>
          <w:lang w:eastAsia="ru-RU"/>
        </w:rPr>
        <w:t>РК</w:t>
      </w:r>
      <w:proofErr w:type="spellEnd"/>
      <w:r w:rsidRPr="00B57B97">
        <w:rPr>
          <w:rFonts w:eastAsia="Times New Roman" w:cs="Calibri"/>
          <w:szCs w:val="24"/>
          <w:lang w:eastAsia="ru-RU"/>
        </w:rPr>
        <w:t xml:space="preserve"> в отдел организации </w:t>
      </w:r>
      <w:proofErr w:type="spellStart"/>
      <w:r w:rsidRPr="00B57B97">
        <w:rPr>
          <w:rFonts w:eastAsia="Times New Roman" w:cs="Calibri"/>
          <w:szCs w:val="24"/>
          <w:lang w:eastAsia="ru-RU"/>
        </w:rPr>
        <w:t>НИР</w:t>
      </w:r>
      <w:proofErr w:type="spellEnd"/>
      <w:r w:rsidRPr="00B57B97">
        <w:rPr>
          <w:rFonts w:eastAsia="Times New Roman" w:cs="Calibri"/>
          <w:szCs w:val="24"/>
          <w:lang w:eastAsia="ru-RU"/>
        </w:rPr>
        <w:t xml:space="preserve"> и </w:t>
      </w:r>
      <w:proofErr w:type="spellStart"/>
      <w:proofErr w:type="gramStart"/>
      <w:r w:rsidRPr="00B57B97">
        <w:rPr>
          <w:rFonts w:eastAsia="Times New Roman" w:cs="Calibri"/>
          <w:szCs w:val="24"/>
          <w:lang w:eastAsia="ru-RU"/>
        </w:rPr>
        <w:t>ОКР</w:t>
      </w:r>
      <w:proofErr w:type="spellEnd"/>
      <w:r w:rsidRPr="00B57B97">
        <w:rPr>
          <w:rFonts w:eastAsia="Times New Roman" w:cs="Calibri"/>
          <w:szCs w:val="24"/>
          <w:lang w:eastAsia="ru-RU"/>
        </w:rPr>
        <w:t xml:space="preserve">  (</w:t>
      </w:r>
      <w:proofErr w:type="gramEnd"/>
      <w:r w:rsidRPr="00B57B97">
        <w:rPr>
          <w:rFonts w:eastAsia="Times New Roman" w:cs="Calibri"/>
          <w:szCs w:val="24"/>
          <w:lang w:eastAsia="ru-RU"/>
        </w:rPr>
        <w:t>ком. И-20</w:t>
      </w:r>
      <w:proofErr w:type="gramStart"/>
      <w:r w:rsidRPr="00B57B97">
        <w:rPr>
          <w:rFonts w:eastAsia="Times New Roman" w:cs="Calibri"/>
          <w:szCs w:val="24"/>
          <w:lang w:eastAsia="ru-RU"/>
        </w:rPr>
        <w:t>;</w:t>
      </w:r>
      <w:proofErr w:type="gramEnd"/>
      <w:r w:rsidRPr="00B57B97">
        <w:rPr>
          <w:rFonts w:eastAsia="Times New Roman" w:cs="Calibri"/>
          <w:szCs w:val="24"/>
          <w:lang w:eastAsia="ru-RU"/>
        </w:rPr>
        <w:t xml:space="preserve"> И-</w:t>
      </w:r>
      <w:proofErr w:type="spellStart"/>
      <w:r w:rsidRPr="00B57B97">
        <w:rPr>
          <w:rFonts w:eastAsia="Times New Roman" w:cs="Calibri"/>
          <w:szCs w:val="24"/>
          <w:lang w:eastAsia="ru-RU"/>
        </w:rPr>
        <w:t>305б</w:t>
      </w:r>
      <w:proofErr w:type="spellEnd"/>
      <w:r w:rsidRPr="00B57B97">
        <w:rPr>
          <w:rFonts w:eastAsia="Times New Roman" w:cs="Calibri"/>
          <w:szCs w:val="24"/>
          <w:lang w:eastAsia="ru-RU"/>
        </w:rPr>
        <w:t>) предоставляются:</w:t>
      </w:r>
    </w:p>
    <w:p w:rsidR="00B57B97" w:rsidRPr="00B57B97" w:rsidRDefault="00B57B97" w:rsidP="00B57B97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line="228" w:lineRule="auto"/>
        <w:contextualSpacing/>
        <w:jc w:val="left"/>
        <w:rPr>
          <w:rFonts w:eastAsia="Times New Roman" w:cs="Calibri"/>
          <w:szCs w:val="24"/>
          <w:lang w:eastAsia="ru-RU"/>
        </w:rPr>
      </w:pPr>
      <w:r w:rsidRPr="00B57B97">
        <w:rPr>
          <w:rFonts w:eastAsia="Times New Roman" w:cs="Calibri"/>
          <w:szCs w:val="24"/>
          <w:lang w:eastAsia="ru-RU"/>
        </w:rPr>
        <w:t xml:space="preserve">ОРИГИНАЛЫ согласий на обработку персональных данных от ВСЕХ членов научного коллектива по форме приложения 14.1 к Положению о выполнении </w:t>
      </w:r>
      <w:proofErr w:type="spellStart"/>
      <w:r w:rsidRPr="00B57B97">
        <w:rPr>
          <w:rFonts w:eastAsia="Times New Roman" w:cs="Calibri"/>
          <w:szCs w:val="24"/>
          <w:lang w:eastAsia="ru-RU"/>
        </w:rPr>
        <w:t>НИОКТР</w:t>
      </w:r>
      <w:proofErr w:type="spellEnd"/>
      <w:r w:rsidRPr="00B57B97">
        <w:rPr>
          <w:rFonts w:eastAsia="Times New Roman" w:cs="Calibri"/>
          <w:szCs w:val="24"/>
          <w:lang w:eastAsia="ru-RU"/>
        </w:rPr>
        <w:t xml:space="preserve"> в НИУ «МЭИ», опубликованной на сайте МЭИ в разделе Наука и инновации-Официальные документы;</w:t>
      </w:r>
    </w:p>
    <w:p w:rsidR="00B57B97" w:rsidRPr="00B57B97" w:rsidRDefault="00B57B97" w:rsidP="00B57B97">
      <w:pPr>
        <w:shd w:val="clear" w:color="auto" w:fill="FFFFFF"/>
        <w:autoSpaceDE w:val="0"/>
        <w:autoSpaceDN w:val="0"/>
        <w:adjustRightInd w:val="0"/>
        <w:spacing w:line="228" w:lineRule="auto"/>
        <w:contextualSpacing/>
        <w:rPr>
          <w:rFonts w:eastAsia="Times New Roman" w:cs="Calibri"/>
          <w:szCs w:val="24"/>
          <w:lang w:eastAsia="ru-RU"/>
        </w:rPr>
      </w:pPr>
    </w:p>
    <w:p w:rsidR="00B57B97" w:rsidRPr="00B57B97" w:rsidRDefault="00B57B97" w:rsidP="00B57B97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line="228" w:lineRule="auto"/>
        <w:contextualSpacing/>
        <w:jc w:val="left"/>
        <w:rPr>
          <w:rFonts w:eastAsia="Times New Roman" w:cs="Calibri"/>
          <w:szCs w:val="24"/>
          <w:lang w:eastAsia="ru-RU"/>
        </w:rPr>
      </w:pPr>
      <w:r w:rsidRPr="00B57B97">
        <w:rPr>
          <w:rFonts w:eastAsia="Times New Roman" w:cs="Calibri"/>
          <w:szCs w:val="24"/>
          <w:lang w:eastAsia="ru-RU"/>
        </w:rPr>
        <w:t xml:space="preserve">Электронный файл с информацией об авторах (исполнителях) отчета </w:t>
      </w:r>
      <w:proofErr w:type="spellStart"/>
      <w:r w:rsidRPr="00B57B97">
        <w:rPr>
          <w:rFonts w:eastAsia="Times New Roman" w:cs="Calibri"/>
          <w:szCs w:val="24"/>
          <w:lang w:eastAsia="ru-RU"/>
        </w:rPr>
        <w:t>НИОКТР</w:t>
      </w:r>
      <w:proofErr w:type="spellEnd"/>
      <w:r w:rsidRPr="00B57B97">
        <w:rPr>
          <w:rFonts w:eastAsia="Times New Roman" w:cs="Calibri"/>
          <w:szCs w:val="24"/>
          <w:lang w:eastAsia="ru-RU"/>
        </w:rPr>
        <w:t xml:space="preserve"> по форме, опубликованной на сайте МЭИ в разделе Наука и инновации-Официальные документы.</w:t>
      </w:r>
    </w:p>
    <w:p w:rsidR="00B57B97" w:rsidRPr="00B57B97" w:rsidRDefault="00B57B97" w:rsidP="00B57B97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lang w:eastAsia="ru-RU"/>
        </w:rPr>
        <w:t xml:space="preserve">РЕГИСТРАЦИОННАЯ КАРТА </w:t>
      </w:r>
      <w:proofErr w:type="spellStart"/>
      <w:r w:rsidRPr="00B57B97">
        <w:rPr>
          <w:rFonts w:eastAsia="Times New Roman" w:cs="Times New Roman"/>
          <w:b/>
          <w:szCs w:val="24"/>
          <w:lang w:eastAsia="ru-RU"/>
        </w:rPr>
        <w:t>НИОКТР</w:t>
      </w:r>
      <w:proofErr w:type="spellEnd"/>
    </w:p>
    <w:p w:rsidR="00B57B97" w:rsidRPr="00B57B97" w:rsidRDefault="00B57B97" w:rsidP="00B57B97">
      <w:pPr>
        <w:jc w:val="center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u w:val="single"/>
          <w:lang w:eastAsia="ru-RU"/>
        </w:rPr>
      </w:pPr>
      <w:r w:rsidRPr="00B57B97">
        <w:rPr>
          <w:rFonts w:eastAsia="Times New Roman" w:cs="Times New Roman"/>
          <w:b/>
          <w:szCs w:val="24"/>
          <w:u w:val="single"/>
          <w:lang w:eastAsia="ru-RU"/>
        </w:rPr>
        <w:t xml:space="preserve">Наименование </w:t>
      </w:r>
      <w:proofErr w:type="spellStart"/>
      <w:r w:rsidRPr="00B57B97">
        <w:rPr>
          <w:rFonts w:eastAsia="Times New Roman" w:cs="Times New Roman"/>
          <w:b/>
          <w:szCs w:val="24"/>
          <w:u w:val="single"/>
          <w:lang w:eastAsia="ru-RU"/>
        </w:rPr>
        <w:t>НИОКТР</w:t>
      </w:r>
      <w:proofErr w:type="spellEnd"/>
      <w:r w:rsidRPr="00B57B97">
        <w:rPr>
          <w:rFonts w:eastAsia="Times New Roman" w:cs="Times New Roman"/>
          <w:i/>
          <w:szCs w:val="24"/>
        </w:rPr>
        <w:t xml:space="preserve"> (обязательно к заполнению)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B57B97" w:rsidRPr="00B57B97" w:rsidTr="002406A5">
        <w:tc>
          <w:tcPr>
            <w:tcW w:w="15701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tabs>
          <w:tab w:val="left" w:pos="1322"/>
        </w:tabs>
        <w:rPr>
          <w:rFonts w:eastAsia="Times New Roman" w:cs="Times New Roman"/>
          <w:szCs w:val="24"/>
          <w:u w:val="single"/>
          <w:lang w:eastAsia="ru-RU"/>
        </w:rPr>
      </w:pPr>
    </w:p>
    <w:p w:rsidR="00B57B97" w:rsidRPr="00B57B97" w:rsidRDefault="00B57B97" w:rsidP="00B57B97">
      <w:pPr>
        <w:tabs>
          <w:tab w:val="left" w:pos="1322"/>
        </w:tabs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u w:val="single"/>
          <w:lang w:eastAsia="ru-RU"/>
        </w:rPr>
        <w:t xml:space="preserve">Аннотация </w:t>
      </w:r>
      <w:r w:rsidRPr="00B57B97">
        <w:rPr>
          <w:rFonts w:eastAsia="Times New Roman" w:cs="Times New Roman"/>
          <w:i/>
          <w:szCs w:val="24"/>
          <w:lang w:eastAsia="ru-RU"/>
        </w:rPr>
        <w:t>(обязательно к заполнению)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B57B97" w:rsidRPr="00B57B97" w:rsidTr="002406A5">
        <w:tc>
          <w:tcPr>
            <w:tcW w:w="15701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tabs>
          <w:tab w:val="left" w:pos="1322"/>
        </w:tabs>
        <w:rPr>
          <w:rFonts w:eastAsia="Times New Roman" w:cs="Times New Roman"/>
          <w:i/>
          <w:szCs w:val="24"/>
          <w:lang w:eastAsia="ru-RU"/>
        </w:rPr>
      </w:pPr>
      <w:r w:rsidRPr="00B57B97">
        <w:rPr>
          <w:rFonts w:eastAsia="Times New Roman" w:cs="Times New Roman"/>
          <w:i/>
          <w:szCs w:val="24"/>
          <w:lang w:eastAsia="ru-RU"/>
        </w:rPr>
        <w:t xml:space="preserve"> (в краткой свободной форме отражаются планируемые результаты работы, основные ожидаемые характеристики и параметры объекта исследования или разработки. Текст аннотации должен быть кратким и точным, не должен содержать сложных формул, таблиц, рисунков и аббревиатур без их расшифровки (кроме общепринятых), а также сокращенных слов (кроме общепринятых). Объем аннотации не должен превышать 1200 знаков)</w:t>
      </w: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u w:val="single"/>
          <w:lang w:eastAsia="ru-RU"/>
        </w:rPr>
      </w:pPr>
      <w:r w:rsidRPr="00B57B97">
        <w:rPr>
          <w:rFonts w:eastAsia="Times New Roman" w:cs="Times New Roman"/>
          <w:b/>
          <w:szCs w:val="24"/>
          <w:u w:val="single"/>
          <w:lang w:eastAsia="ru-RU"/>
        </w:rPr>
        <w:t>Код (шифр) научной темы, присвоенной учредителем (организацией)</w:t>
      </w:r>
      <w:r w:rsidRPr="00B57B97">
        <w:rPr>
          <w:rFonts w:eastAsia="Times New Roman" w:cs="Times New Roman"/>
          <w:i/>
          <w:szCs w:val="24"/>
        </w:rPr>
        <w:t xml:space="preserve"> (обязательно к заполнению)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B57B97" w:rsidRPr="00B57B97" w:rsidTr="002406A5">
        <w:tc>
          <w:tcPr>
            <w:tcW w:w="15701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i/>
          <w:szCs w:val="24"/>
        </w:rPr>
      </w:pPr>
      <w:r w:rsidRPr="00B57B97">
        <w:rPr>
          <w:rFonts w:eastAsia="Times New Roman" w:cs="Times New Roman"/>
          <w:i/>
          <w:szCs w:val="24"/>
        </w:rPr>
        <w:t>(указать № темы МЭИ.)</w:t>
      </w:r>
    </w:p>
    <w:p w:rsidR="00B57B97" w:rsidRPr="00B57B97" w:rsidRDefault="00B57B97" w:rsidP="00B57B97">
      <w:pPr>
        <w:jc w:val="left"/>
        <w:rPr>
          <w:rFonts w:eastAsia="Times New Roman" w:cs="Times New Roman"/>
          <w:i/>
          <w:szCs w:val="24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b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u w:val="single"/>
          <w:lang w:eastAsia="ru-RU"/>
        </w:rPr>
        <w:t xml:space="preserve">Шифр </w:t>
      </w:r>
      <w:r w:rsidRPr="00B57B97">
        <w:rPr>
          <w:rFonts w:eastAsia="Times New Roman" w:cs="Times New Roman"/>
          <w:b/>
          <w:i/>
          <w:szCs w:val="24"/>
        </w:rPr>
        <w:t xml:space="preserve">(гранта </w:t>
      </w:r>
      <w:proofErr w:type="gramStart"/>
      <w:r w:rsidRPr="00B57B97">
        <w:rPr>
          <w:rFonts w:eastAsia="Times New Roman" w:cs="Times New Roman"/>
          <w:b/>
          <w:i/>
          <w:szCs w:val="24"/>
        </w:rPr>
        <w:t xml:space="preserve">РНФ,  </w:t>
      </w:r>
      <w:proofErr w:type="spellStart"/>
      <w:r w:rsidRPr="00B57B97">
        <w:rPr>
          <w:rFonts w:eastAsia="Times New Roman" w:cs="Times New Roman"/>
          <w:b/>
          <w:i/>
          <w:szCs w:val="24"/>
        </w:rPr>
        <w:t>Госзадания</w:t>
      </w:r>
      <w:proofErr w:type="spellEnd"/>
      <w:proofErr w:type="gramEnd"/>
      <w:r w:rsidRPr="00B57B97">
        <w:rPr>
          <w:rFonts w:eastAsia="Times New Roman" w:cs="Times New Roman"/>
          <w:b/>
          <w:i/>
          <w:szCs w:val="24"/>
        </w:rPr>
        <w:t xml:space="preserve"> и др.):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B57B97" w:rsidRPr="00B57B97" w:rsidTr="002406A5">
        <w:tc>
          <w:tcPr>
            <w:tcW w:w="15701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i/>
          <w:szCs w:val="24"/>
        </w:rPr>
        <w:t>(заполняется при наличии)</w:t>
      </w: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b/>
          <w:szCs w:val="24"/>
          <w:u w:val="single"/>
          <w:lang w:eastAsia="ru-RU"/>
        </w:rPr>
      </w:pPr>
      <w:r w:rsidRPr="00B57B97">
        <w:rPr>
          <w:rFonts w:eastAsia="Times New Roman" w:cs="Times New Roman"/>
          <w:b/>
          <w:szCs w:val="24"/>
          <w:u w:val="single"/>
          <w:lang w:eastAsia="ru-RU"/>
        </w:rPr>
        <w:t xml:space="preserve">Критические технологии Российской Федерации согласно перечню критических технологий Российской Федерации, утвержденному Указом Президента Российской Федерации от 18 июня 2024 г. № 529 (далее соответственно – перечень, Указ №529) </w:t>
      </w:r>
      <w:r w:rsidRPr="00B57B97">
        <w:rPr>
          <w:rFonts w:eastAsia="Times New Roman" w:cs="Times New Roman"/>
          <w:i/>
          <w:szCs w:val="24"/>
          <w:lang w:eastAsia="ru-RU"/>
        </w:rPr>
        <w:t xml:space="preserve">(обязательно к заполнению </w:t>
      </w:r>
      <w:r w:rsidRPr="00B57B97">
        <w:rPr>
          <w:rFonts w:eastAsia="Times New Roman" w:cs="Times New Roman"/>
          <w:i/>
          <w:szCs w:val="24"/>
        </w:rPr>
        <w:t>(можно указать несколько)</w:t>
      </w:r>
      <w:r w:rsidRPr="00B57B97">
        <w:rPr>
          <w:rFonts w:eastAsia="Times New Roman" w:cs="Times New Roman"/>
          <w:i/>
          <w:szCs w:val="24"/>
          <w:lang w:eastAsia="ru-RU"/>
        </w:rPr>
        <w:t>)</w:t>
      </w: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12" w:history="1">
        <w:r w:rsidRPr="00B57B97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B57B97" w:rsidRPr="00B57B97" w:rsidTr="002406A5">
        <w:tc>
          <w:tcPr>
            <w:tcW w:w="15701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i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u w:val="single"/>
          <w:lang w:eastAsia="ru-RU"/>
        </w:rPr>
        <w:t xml:space="preserve">Сквозные технологии Российской Федерации согласно перечню сквозных технологий Российской Федерации, утвержденному Указом №529 </w:t>
      </w:r>
      <w:r w:rsidRPr="00B57B97">
        <w:rPr>
          <w:rFonts w:eastAsia="Times New Roman" w:cs="Times New Roman"/>
          <w:i/>
          <w:szCs w:val="24"/>
          <w:lang w:eastAsia="ru-RU"/>
        </w:rPr>
        <w:t xml:space="preserve">(обязательно к заполнению </w:t>
      </w:r>
      <w:r w:rsidRPr="00B57B97">
        <w:rPr>
          <w:rFonts w:eastAsia="Times New Roman" w:cs="Times New Roman"/>
          <w:i/>
          <w:szCs w:val="24"/>
        </w:rPr>
        <w:t>(можно указать несколько)</w:t>
      </w:r>
      <w:r w:rsidRPr="00B57B97">
        <w:rPr>
          <w:rFonts w:eastAsia="Times New Roman" w:cs="Times New Roman"/>
          <w:i/>
          <w:szCs w:val="24"/>
          <w:lang w:eastAsia="ru-RU"/>
        </w:rPr>
        <w:t>)</w:t>
      </w: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13" w:history="1">
        <w:r w:rsidRPr="00B57B97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B57B97" w:rsidRPr="00B57B97" w:rsidTr="002406A5">
        <w:tc>
          <w:tcPr>
            <w:tcW w:w="15701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u w:val="single"/>
          <w:lang w:eastAsia="ru-RU"/>
        </w:rPr>
        <w:t xml:space="preserve">Приоритеты научно-технологического развития Российской Федерации, определенные Стратегией научно-технологического развития Российской Федерации, утвержденной Указом Президента Российской Федерации 28 февраля 2024 г. № 145 </w:t>
      </w:r>
      <w:r w:rsidRPr="00B57B97">
        <w:rPr>
          <w:rFonts w:eastAsia="Times New Roman" w:cs="Times New Roman"/>
          <w:i/>
          <w:szCs w:val="24"/>
          <w:lang w:eastAsia="ru-RU"/>
        </w:rPr>
        <w:t>(обязательно к заполнению (можно указать несколько))</w:t>
      </w: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14" w:history="1">
        <w:r w:rsidRPr="00B57B97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13296"/>
      </w:tblGrid>
      <w:tr w:rsidR="00B57B97" w:rsidRPr="00B57B97" w:rsidTr="002406A5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пункт 20 подпункты "а" - "з"</w:t>
            </w:r>
          </w:p>
        </w:tc>
        <w:tc>
          <w:tcPr>
            <w:tcW w:w="1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szCs w:val="20"/>
          <w:lang w:eastAsia="ru-RU"/>
        </w:rPr>
      </w:pPr>
    </w:p>
    <w:p w:rsidR="00B57B97" w:rsidRPr="00B57B97" w:rsidRDefault="00B57B97" w:rsidP="00B57B97">
      <w:pPr>
        <w:tabs>
          <w:tab w:val="left" w:pos="1374"/>
        </w:tabs>
        <w:rPr>
          <w:rFonts w:eastAsia="Times New Roman" w:cs="Times New Roman"/>
          <w:b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u w:val="single"/>
          <w:lang w:eastAsia="ru-RU"/>
        </w:rPr>
        <w:t>Обоснование и описание межотраслевого подхода</w:t>
      </w:r>
      <w:r w:rsidRPr="00B57B97">
        <w:rPr>
          <w:rFonts w:eastAsia="Times New Roman" w:cs="Times New Roman"/>
          <w:b/>
          <w:szCs w:val="24"/>
          <w:lang w:eastAsia="ru-RU"/>
        </w:rPr>
        <w:t xml:space="preserve">  </w:t>
      </w:r>
      <w:r w:rsidRPr="00B57B97">
        <w:rPr>
          <w:rFonts w:eastAsia="Times New Roman" w:cs="Times New Roman"/>
          <w:b/>
          <w:szCs w:val="24"/>
          <w:shd w:val="clear" w:color="auto" w:fill="EFEFEF"/>
          <w:lang w:eastAsia="ru-RU"/>
        </w:rPr>
        <w:t> </w:t>
      </w:r>
    </w:p>
    <w:p w:rsidR="00B57B97" w:rsidRPr="00B57B97" w:rsidRDefault="00B57B97" w:rsidP="00B57B97">
      <w:pPr>
        <w:tabs>
          <w:tab w:val="left" w:pos="1374"/>
        </w:tabs>
        <w:rPr>
          <w:rFonts w:eastAsia="Times New Roman" w:cs="Times New Roman"/>
          <w:i/>
          <w:szCs w:val="24"/>
          <w:lang w:eastAsia="ru-RU"/>
        </w:rPr>
      </w:pPr>
      <w:r w:rsidRPr="00B57B97">
        <w:rPr>
          <w:rFonts w:eastAsia="Times New Roman" w:cs="Times New Roman"/>
          <w:i/>
          <w:szCs w:val="24"/>
          <w:lang w:eastAsia="ru-RU"/>
        </w:rPr>
        <w:t>(</w:t>
      </w:r>
      <w:proofErr w:type="gramStart"/>
      <w:r w:rsidRPr="00B57B97">
        <w:rPr>
          <w:rFonts w:eastAsia="Times New Roman" w:cs="Times New Roman"/>
          <w:i/>
          <w:szCs w:val="24"/>
          <w:lang w:eastAsia="ru-RU"/>
        </w:rPr>
        <w:t>В</w:t>
      </w:r>
      <w:proofErr w:type="gramEnd"/>
      <w:r w:rsidRPr="00B57B97">
        <w:rPr>
          <w:rFonts w:eastAsia="Times New Roman" w:cs="Times New Roman"/>
          <w:i/>
          <w:szCs w:val="24"/>
          <w:lang w:eastAsia="ru-RU"/>
        </w:rPr>
        <w:t xml:space="preserve"> случае соответствия заявленной темы нескольким приоритетам </w:t>
      </w:r>
      <w:proofErr w:type="spellStart"/>
      <w:r w:rsidRPr="00B57B97">
        <w:rPr>
          <w:rFonts w:eastAsia="Times New Roman" w:cs="Times New Roman"/>
          <w:i/>
          <w:szCs w:val="24"/>
          <w:lang w:eastAsia="ru-RU"/>
        </w:rPr>
        <w:t>СНТР</w:t>
      </w:r>
      <w:proofErr w:type="spellEnd"/>
      <w:r w:rsidRPr="00B57B97">
        <w:rPr>
          <w:rFonts w:eastAsia="Times New Roman" w:cs="Times New Roman"/>
          <w:i/>
          <w:szCs w:val="24"/>
          <w:lang w:eastAsia="ru-RU"/>
        </w:rPr>
        <w:t xml:space="preserve"> определяется ведущее приоритетное направление по приоритету </w:t>
      </w:r>
      <w:proofErr w:type="spellStart"/>
      <w:r w:rsidRPr="00B57B97">
        <w:rPr>
          <w:rFonts w:eastAsia="Times New Roman" w:cs="Times New Roman"/>
          <w:i/>
          <w:szCs w:val="24"/>
          <w:lang w:eastAsia="ru-RU"/>
        </w:rPr>
        <w:t>СНТР</w:t>
      </w:r>
      <w:proofErr w:type="spellEnd"/>
      <w:r w:rsidRPr="00B57B97">
        <w:rPr>
          <w:rFonts w:eastAsia="Times New Roman" w:cs="Times New Roman"/>
          <w:i/>
          <w:szCs w:val="24"/>
          <w:lang w:eastAsia="ru-RU"/>
        </w:rPr>
        <w:t xml:space="preserve"> (указывается первым) и дается обоснование и описание межотраслевого подхода)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3"/>
      </w:tblGrid>
      <w:tr w:rsidR="00B57B97" w:rsidRPr="00B57B97" w:rsidTr="002406A5">
        <w:tc>
          <w:tcPr>
            <w:tcW w:w="15843" w:type="dxa"/>
            <w:shd w:val="clear" w:color="auto" w:fill="auto"/>
          </w:tcPr>
          <w:p w:rsidR="00B57B97" w:rsidRPr="00B57B97" w:rsidRDefault="00B57B97" w:rsidP="00B57B97">
            <w:pPr>
              <w:tabs>
                <w:tab w:val="left" w:pos="1374"/>
              </w:tabs>
              <w:rPr>
                <w:rFonts w:eastAsia="Times New Roman" w:cs="Times New Roman"/>
                <w:i/>
                <w:szCs w:val="24"/>
                <w:lang w:eastAsia="ru-RU"/>
              </w:rPr>
            </w:pPr>
          </w:p>
          <w:p w:rsidR="00B57B97" w:rsidRPr="00B57B97" w:rsidRDefault="00B57B97" w:rsidP="00B57B97">
            <w:pPr>
              <w:tabs>
                <w:tab w:val="left" w:pos="1374"/>
              </w:tabs>
              <w:rPr>
                <w:rFonts w:eastAsia="Times New Roman" w:cs="Times New Roman"/>
                <w:i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i/>
          <w:szCs w:val="20"/>
          <w:lang w:eastAsia="ru-RU"/>
        </w:rPr>
      </w:pPr>
      <w:r w:rsidRPr="00B57B97">
        <w:rPr>
          <w:rFonts w:eastAsia="Times New Roman" w:cs="Times New Roman"/>
          <w:i/>
          <w:szCs w:val="20"/>
          <w:lang w:eastAsia="ru-RU"/>
        </w:rPr>
        <w:t>(Объем обоснования не должен превышать 3000 знаков)</w:t>
      </w:r>
    </w:p>
    <w:p w:rsidR="00B57B97" w:rsidRPr="00B57B97" w:rsidRDefault="00B57B97" w:rsidP="00B57B97">
      <w:pPr>
        <w:jc w:val="left"/>
        <w:rPr>
          <w:rFonts w:eastAsia="Times New Roman" w:cs="Times New Roman"/>
          <w:szCs w:val="20"/>
          <w:lang w:eastAsia="ru-RU"/>
        </w:rPr>
      </w:pPr>
    </w:p>
    <w:p w:rsidR="00B57B97" w:rsidRPr="00B57B97" w:rsidRDefault="00B57B97" w:rsidP="00B57B97">
      <w:pPr>
        <w:tabs>
          <w:tab w:val="left" w:pos="1259"/>
        </w:tabs>
        <w:rPr>
          <w:rFonts w:eastAsia="Times New Roman" w:cs="Times New Roman"/>
          <w:szCs w:val="24"/>
          <w:u w:val="single"/>
          <w:lang w:eastAsia="ru-RU"/>
        </w:rPr>
      </w:pPr>
      <w:r w:rsidRPr="00B57B97">
        <w:rPr>
          <w:rFonts w:eastAsia="Times New Roman" w:cs="Times New Roman"/>
          <w:b/>
          <w:szCs w:val="24"/>
          <w:u w:val="single"/>
          <w:lang w:eastAsia="ru-RU"/>
        </w:rPr>
        <w:t xml:space="preserve">Научный задел </w:t>
      </w:r>
      <w:r w:rsidRPr="00B57B97">
        <w:rPr>
          <w:rFonts w:eastAsia="Times New Roman" w:cs="Times New Roman"/>
          <w:szCs w:val="24"/>
          <w:u w:val="single"/>
          <w:lang w:eastAsia="ru-RU"/>
        </w:rPr>
        <w:t>(</w:t>
      </w:r>
      <w:r w:rsidRPr="00B57B97">
        <w:rPr>
          <w:rFonts w:eastAsia="Times New Roman" w:cs="Times New Roman"/>
          <w:i/>
          <w:szCs w:val="24"/>
          <w:lang w:eastAsia="ru-RU"/>
        </w:rPr>
        <w:t>обязательно к заполнению)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B57B97" w:rsidRPr="00B57B97" w:rsidTr="002406A5">
        <w:tc>
          <w:tcPr>
            <w:tcW w:w="15701" w:type="dxa"/>
            <w:shd w:val="clear" w:color="auto" w:fill="auto"/>
          </w:tcPr>
          <w:p w:rsidR="00B57B97" w:rsidRPr="00B57B97" w:rsidRDefault="00B57B97" w:rsidP="00B57B97">
            <w:pPr>
              <w:tabs>
                <w:tab w:val="left" w:pos="1259"/>
              </w:tabs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  <w:p w:rsidR="00B57B97" w:rsidRPr="00B57B97" w:rsidRDefault="00B57B97" w:rsidP="00B57B97">
            <w:pPr>
              <w:tabs>
                <w:tab w:val="left" w:pos="1259"/>
              </w:tabs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</w:tr>
    </w:tbl>
    <w:p w:rsidR="00B57B97" w:rsidRPr="00B57B97" w:rsidRDefault="00B57B97" w:rsidP="00B57B97">
      <w:pPr>
        <w:tabs>
          <w:tab w:val="left" w:pos="1259"/>
        </w:tabs>
        <w:rPr>
          <w:rFonts w:eastAsia="Times New Roman" w:cs="Times New Roman"/>
          <w:i/>
          <w:szCs w:val="24"/>
          <w:lang w:eastAsia="ru-RU"/>
        </w:rPr>
      </w:pPr>
      <w:r w:rsidRPr="00B57B97">
        <w:rPr>
          <w:rFonts w:eastAsia="Times New Roman" w:cs="Times New Roman"/>
          <w:i/>
          <w:szCs w:val="24"/>
          <w:lang w:eastAsia="ru-RU"/>
        </w:rPr>
        <w:t xml:space="preserve">(указываются основные ранее полученные результаты (за последние 3 года), связанные непосредственно с темой </w:t>
      </w:r>
      <w:proofErr w:type="spellStart"/>
      <w:r w:rsidRPr="00B57B97">
        <w:rPr>
          <w:rFonts w:eastAsia="Times New Roman" w:cs="Times New Roman"/>
          <w:i/>
          <w:szCs w:val="24"/>
          <w:lang w:eastAsia="ru-RU"/>
        </w:rPr>
        <w:t>НИОКТР</w:t>
      </w:r>
      <w:proofErr w:type="spellEnd"/>
      <w:r w:rsidRPr="00B57B97">
        <w:rPr>
          <w:rFonts w:eastAsia="Times New Roman" w:cs="Times New Roman"/>
          <w:i/>
          <w:szCs w:val="24"/>
          <w:lang w:eastAsia="ru-RU"/>
        </w:rPr>
        <w:t xml:space="preserve">, которые могут быть использованы для достижения цели. Указываются верифицированные ссылки на публикации (не более 10 публикаций), реализованные научно-исследовательские работы по теме </w:t>
      </w:r>
      <w:proofErr w:type="spellStart"/>
      <w:r w:rsidRPr="00B57B97">
        <w:rPr>
          <w:rFonts w:eastAsia="Times New Roman" w:cs="Times New Roman"/>
          <w:i/>
          <w:szCs w:val="24"/>
          <w:lang w:eastAsia="ru-RU"/>
        </w:rPr>
        <w:t>НИОКТР</w:t>
      </w:r>
      <w:proofErr w:type="spellEnd"/>
      <w:r w:rsidRPr="00B57B97">
        <w:rPr>
          <w:rFonts w:eastAsia="Times New Roman" w:cs="Times New Roman"/>
          <w:i/>
          <w:szCs w:val="24"/>
          <w:lang w:eastAsia="ru-RU"/>
        </w:rPr>
        <w:t xml:space="preserve"> (не более 5 научно-исследовательских работ), результат интеллектуальной деятельности (не более 10 РИД), защищенные диссертации (кандидатские, докторские), доклады по тематике исследования на российских и международных научных (научно-практических) семинарах и конференциях (не более 5 докладов) и другие результаты)</w:t>
      </w: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i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u w:val="single"/>
          <w:lang w:eastAsia="ru-RU"/>
        </w:rPr>
        <w:t>Приоритетные направления научно-технологического развития, утвержденные Указом № 529</w:t>
      </w:r>
      <w:r w:rsidRPr="00B57B97">
        <w:rPr>
          <w:rFonts w:eastAsia="Times New Roman" w:cs="Times New Roman"/>
          <w:i/>
          <w:szCs w:val="24"/>
          <w:lang w:eastAsia="ru-RU"/>
        </w:rPr>
        <w:t xml:space="preserve"> (обязательно к заполнению (можно указать несколько))</w:t>
      </w: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15" w:history="1">
        <w:r w:rsidRPr="00B57B97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  <w:r w:rsidRPr="00B57B97">
        <w:rPr>
          <w:rFonts w:eastAsia="Times New Roman" w:cs="Times New Roman"/>
          <w:i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B57B97" w:rsidRPr="00B57B97" w:rsidTr="002406A5">
        <w:tc>
          <w:tcPr>
            <w:tcW w:w="15701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keepNext/>
        <w:jc w:val="left"/>
        <w:rPr>
          <w:rFonts w:eastAsia="Times New Roman" w:cs="Times New Roman"/>
          <w:i/>
          <w:szCs w:val="24"/>
          <w:u w:val="single"/>
        </w:rPr>
      </w:pPr>
      <w:r w:rsidRPr="00B57B97">
        <w:rPr>
          <w:rFonts w:eastAsia="Times New Roman" w:cs="Times New Roman"/>
          <w:b/>
          <w:szCs w:val="24"/>
          <w:u w:val="single"/>
          <w:lang w:eastAsia="ru-RU"/>
        </w:rPr>
        <w:t>Вид исследования</w:t>
      </w:r>
      <w:r w:rsidRPr="00B57B97">
        <w:rPr>
          <w:rFonts w:eastAsia="Times New Roman" w:cs="Times New Roman"/>
          <w:szCs w:val="24"/>
          <w:u w:val="single"/>
          <w:lang w:eastAsia="ru-RU"/>
        </w:rPr>
        <w:t xml:space="preserve"> (</w:t>
      </w:r>
      <w:r w:rsidRPr="00B57B97">
        <w:rPr>
          <w:rFonts w:eastAsia="Times New Roman" w:cs="Times New Roman"/>
          <w:i/>
          <w:szCs w:val="24"/>
          <w:lang w:eastAsia="ru-RU"/>
        </w:rPr>
        <w:t xml:space="preserve">обязательно к заполнению, нужное отмечается знаком </w:t>
      </w:r>
      <w:r w:rsidRPr="00B57B97">
        <w:rPr>
          <w:rFonts w:eastAsia="Times New Roman" w:cs="Times New Roman"/>
          <w:b/>
          <w:i/>
          <w:szCs w:val="24"/>
          <w:lang w:eastAsia="ru-RU"/>
        </w:rPr>
        <w:t>Х</w:t>
      </w:r>
      <w:r w:rsidRPr="00B57B97">
        <w:rPr>
          <w:rFonts w:eastAsia="Times New Roman" w:cs="Times New Roman"/>
          <w:i/>
          <w:szCs w:val="24"/>
          <w:lang w:eastAsia="ru-RU"/>
        </w:rPr>
        <w:t xml:space="preserve"> в соответствующем поле</w:t>
      </w:r>
      <w:r w:rsidRPr="00B57B97">
        <w:rPr>
          <w:rFonts w:eastAsia="Times New Roman" w:cs="Times New Roman"/>
          <w:szCs w:val="24"/>
          <w:lang w:eastAsia="ru-RU"/>
        </w:rPr>
        <w:t>)</w:t>
      </w:r>
    </w:p>
    <w:p w:rsidR="00B57B97" w:rsidRPr="00B57B97" w:rsidRDefault="00B57B97" w:rsidP="00B57B97">
      <w:pPr>
        <w:keepNext/>
        <w:jc w:val="left"/>
        <w:rPr>
          <w:rFonts w:eastAsia="Times New Roman" w:cs="Times New Roman"/>
          <w:i/>
          <w:szCs w:val="24"/>
        </w:rPr>
      </w:pPr>
      <w:r w:rsidRPr="00B57B97">
        <w:rPr>
          <w:rFonts w:eastAsia="Times New Roman" w:cs="Times New Roman"/>
          <w:i/>
          <w:szCs w:val="24"/>
        </w:rPr>
        <w:t>(Должно быть согласовано с заказчиком, либо соответствовать этапам технического задания)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27"/>
        <w:gridCol w:w="8902"/>
        <w:gridCol w:w="1891"/>
      </w:tblGrid>
      <w:tr w:rsidR="00B57B97" w:rsidRPr="00B57B97" w:rsidTr="002406A5">
        <w:tc>
          <w:tcPr>
            <w:tcW w:w="44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keepNext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keepNext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44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keepNext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Поисковое (ориентированное фундаментальное) исследование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keepNext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44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Проектно-технологическая работа (</w:t>
            </w: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ПТР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44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Конструкторско-технологическая работа (</w:t>
            </w: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КТР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44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Проектно-конструкторская работа (</w:t>
            </w: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ПКР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161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Прикладные исследования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Выбор технологической концепции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1610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Разработка и лабораторная проверка ключевых элементов технологии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rPr>
          <w:trHeight w:val="276"/>
        </w:trPr>
        <w:tc>
          <w:tcPr>
            <w:tcW w:w="1610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Разработка новых материалов, научно-методических материалов, продуктов, процессов, программ, устройств, типов, элементов, услуг, систем, методов, методик, рекомендаций, предложений, прогнозов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1610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Проведение специализированных мониторингов, обследований, опросов организаций и населения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1610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Разработка нормативных и (или) нормативно-технических документов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1610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Экспертно-аналитическая деятельность в интересах (по заказам) органов государственной власти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161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Экспериментальные разработки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Проектные работы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1610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Опытно-конструкторские работы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1610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Технологические работы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1610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Опытное производство и испытания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i/>
          <w:szCs w:val="24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u w:val="single"/>
          <w:lang w:eastAsia="ru-RU"/>
        </w:rPr>
        <w:t>Общероссийский Классификатор Продукции по видам экономической Деятельности (</w:t>
      </w:r>
      <w:proofErr w:type="spellStart"/>
      <w:r w:rsidRPr="00B57B97">
        <w:rPr>
          <w:rFonts w:eastAsia="Times New Roman" w:cs="Times New Roman"/>
          <w:b/>
          <w:szCs w:val="24"/>
          <w:u w:val="single"/>
          <w:lang w:eastAsia="ru-RU"/>
        </w:rPr>
        <w:t>ОКПД</w:t>
      </w:r>
      <w:proofErr w:type="spellEnd"/>
      <w:r w:rsidRPr="00B57B97">
        <w:rPr>
          <w:rFonts w:eastAsia="Times New Roman" w:cs="Times New Roman"/>
          <w:b/>
          <w:szCs w:val="24"/>
          <w:u w:val="single"/>
          <w:lang w:eastAsia="ru-RU"/>
        </w:rPr>
        <w:t>)</w:t>
      </w:r>
      <w:r w:rsidRPr="00B57B97">
        <w:rPr>
          <w:rFonts w:eastAsia="Times New Roman" w:cs="Times New Roman"/>
          <w:szCs w:val="24"/>
          <w:u w:val="single"/>
          <w:lang w:eastAsia="ru-RU"/>
        </w:rPr>
        <w:t xml:space="preserve"> </w:t>
      </w:r>
      <w:r w:rsidRPr="00B57B97">
        <w:rPr>
          <w:rFonts w:eastAsia="Times New Roman" w:cs="Times New Roman"/>
          <w:i/>
          <w:szCs w:val="24"/>
          <w:lang w:eastAsia="ru-RU"/>
        </w:rPr>
        <w:t>(обязательно к заполнению)</w:t>
      </w: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16" w:history="1">
        <w:r w:rsidRPr="00B57B97">
          <w:rPr>
            <w:rFonts w:eastAsia="Times New Roman" w:cs="Times New Roman"/>
            <w:i/>
            <w:szCs w:val="24"/>
            <w:u w:val="single"/>
          </w:rPr>
          <w:t xml:space="preserve">Наука и инновации-Официальные </w:t>
        </w:r>
        <w:proofErr w:type="gramStart"/>
        <w:r w:rsidRPr="00B57B97">
          <w:rPr>
            <w:rFonts w:eastAsia="Times New Roman" w:cs="Times New Roman"/>
            <w:i/>
            <w:szCs w:val="24"/>
            <w:u w:val="single"/>
          </w:rPr>
          <w:t>документы</w:t>
        </w:r>
      </w:hyperlink>
      <w:r w:rsidRPr="00B57B97">
        <w:rPr>
          <w:rFonts w:eastAsia="Times New Roman" w:cs="Times New Roman"/>
          <w:i/>
          <w:szCs w:val="24"/>
          <w:u w:val="single"/>
        </w:rPr>
        <w:br/>
        <w:t>(</w:t>
      </w:r>
      <w:proofErr w:type="gramEnd"/>
      <w:r w:rsidRPr="00B57B97">
        <w:rPr>
          <w:rFonts w:eastAsia="Times New Roman" w:cs="Times New Roman"/>
          <w:i/>
          <w:szCs w:val="24"/>
          <w:u w:val="single"/>
        </w:rPr>
        <w:t xml:space="preserve">выбрать классификатор в формате  </w:t>
      </w:r>
      <w:proofErr w:type="spellStart"/>
      <w:r w:rsidRPr="00B57B97">
        <w:rPr>
          <w:rFonts w:eastAsia="Times New Roman" w:cs="Times New Roman"/>
          <w:b/>
          <w:i/>
          <w:sz w:val="28"/>
          <w:szCs w:val="24"/>
          <w:u w:val="single"/>
        </w:rPr>
        <w:t>ХХ.ХХ.ХХ.ХХХ</w:t>
      </w:r>
      <w:proofErr w:type="spellEnd"/>
      <w:r w:rsidRPr="00B57B97">
        <w:rPr>
          <w:rFonts w:eastAsia="Times New Roman" w:cs="Times New Roman"/>
          <w:i/>
          <w:szCs w:val="24"/>
          <w:u w:val="single"/>
        </w:rPr>
        <w:t>)</w:t>
      </w: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3936"/>
      </w:tblGrid>
      <w:tr w:rsidR="00B57B97" w:rsidRPr="00B57B97" w:rsidTr="002406A5">
        <w:tc>
          <w:tcPr>
            <w:tcW w:w="3936" w:type="dxa"/>
          </w:tcPr>
          <w:p w:rsidR="00B57B97" w:rsidRPr="00B57B97" w:rsidRDefault="00B57B97" w:rsidP="00B57B97">
            <w:pPr>
              <w:rPr>
                <w:rFonts w:ascii="Calibri" w:hAnsi="Calibri"/>
                <w:sz w:val="22"/>
                <w:szCs w:val="24"/>
                <w:u w:val="single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szCs w:val="24"/>
          <w:u w:val="single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u w:val="single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u w:val="single"/>
          <w:lang w:eastAsia="ru-RU"/>
        </w:rPr>
        <w:t xml:space="preserve">Коды тематических рубрик </w:t>
      </w:r>
      <w:proofErr w:type="spellStart"/>
      <w:r w:rsidRPr="00B57B97">
        <w:rPr>
          <w:rFonts w:eastAsia="Times New Roman" w:cs="Times New Roman"/>
          <w:b/>
          <w:szCs w:val="24"/>
          <w:u w:val="single"/>
          <w:lang w:eastAsia="ru-RU"/>
        </w:rPr>
        <w:t>ГРНТИ</w:t>
      </w:r>
      <w:proofErr w:type="spellEnd"/>
      <w:r w:rsidRPr="00B57B97">
        <w:rPr>
          <w:rFonts w:eastAsia="Times New Roman" w:cs="Times New Roman"/>
          <w:b/>
          <w:szCs w:val="24"/>
          <w:u w:val="single"/>
          <w:lang w:eastAsia="ru-RU"/>
        </w:rPr>
        <w:t xml:space="preserve"> </w:t>
      </w:r>
      <w:r w:rsidRPr="00B57B97">
        <w:rPr>
          <w:rFonts w:eastAsia="Times New Roman" w:cs="Times New Roman"/>
          <w:i/>
          <w:szCs w:val="24"/>
          <w:lang w:eastAsia="ru-RU"/>
        </w:rPr>
        <w:t>(обязательно к заполнению (можно указать несколько))</w:t>
      </w: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17" w:history="1">
        <w:r w:rsidRPr="00B57B97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3961"/>
        <w:gridCol w:w="3961"/>
        <w:gridCol w:w="3961"/>
      </w:tblGrid>
      <w:tr w:rsidR="00B57B97" w:rsidRPr="00B57B97" w:rsidTr="002406A5">
        <w:tc>
          <w:tcPr>
            <w:tcW w:w="3960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61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61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61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u w:val="single"/>
          <w:lang w:eastAsia="ru-RU"/>
        </w:rPr>
      </w:pPr>
      <w:r w:rsidRPr="00B57B97">
        <w:rPr>
          <w:rFonts w:eastAsia="Times New Roman" w:cs="Times New Roman"/>
          <w:b/>
          <w:szCs w:val="24"/>
          <w:u w:val="single"/>
          <w:lang w:eastAsia="ru-RU"/>
        </w:rPr>
        <w:t>Классификатор, разработанный Организацией экономического сотрудничества и развития (</w:t>
      </w:r>
      <w:proofErr w:type="spellStart"/>
      <w:r w:rsidRPr="00B57B97">
        <w:rPr>
          <w:rFonts w:eastAsia="Times New Roman" w:cs="Times New Roman"/>
          <w:b/>
          <w:szCs w:val="24"/>
          <w:u w:val="single"/>
          <w:lang w:eastAsia="ru-RU"/>
        </w:rPr>
        <w:t>ОЭСР</w:t>
      </w:r>
      <w:proofErr w:type="spellEnd"/>
      <w:r w:rsidRPr="00B57B97">
        <w:rPr>
          <w:rFonts w:eastAsia="Times New Roman" w:cs="Times New Roman"/>
          <w:b/>
          <w:szCs w:val="24"/>
          <w:u w:val="single"/>
          <w:lang w:eastAsia="ru-RU"/>
        </w:rPr>
        <w:t xml:space="preserve">) </w:t>
      </w:r>
      <w:r w:rsidRPr="00B57B97">
        <w:rPr>
          <w:rFonts w:eastAsia="Times New Roman" w:cs="Times New Roman"/>
          <w:i/>
          <w:szCs w:val="24"/>
          <w:lang w:eastAsia="ru-RU"/>
        </w:rPr>
        <w:t>(обязательно к заполнению)</w:t>
      </w:r>
      <w:r w:rsidRPr="00B57B97">
        <w:rPr>
          <w:rFonts w:eastAsia="Times New Roman" w:cs="Times New Roman"/>
          <w:szCs w:val="24"/>
          <w:lang w:eastAsia="ru-RU"/>
        </w:rPr>
        <w:t> </w:t>
      </w: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i/>
          <w:szCs w:val="24"/>
        </w:rPr>
        <w:t xml:space="preserve">Выбрать </w:t>
      </w:r>
      <w:r w:rsidRPr="00B57B97">
        <w:rPr>
          <w:rFonts w:eastAsia="Times New Roman" w:cs="Times New Roman"/>
          <w:b/>
          <w:i/>
          <w:szCs w:val="24"/>
        </w:rPr>
        <w:t>один</w:t>
      </w:r>
      <w:r w:rsidRPr="00B57B97">
        <w:rPr>
          <w:rFonts w:eastAsia="Times New Roman" w:cs="Times New Roman"/>
          <w:i/>
          <w:szCs w:val="24"/>
        </w:rPr>
        <w:t xml:space="preserve"> код из справочника, опубликованного на сайте МЭИ в разделе </w:t>
      </w:r>
      <w:hyperlink r:id="rId18" w:history="1">
        <w:r w:rsidRPr="00B57B97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B57B97" w:rsidRPr="00B57B97" w:rsidTr="002406A5">
        <w:tc>
          <w:tcPr>
            <w:tcW w:w="4077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tabs>
          <w:tab w:val="left" w:pos="1374"/>
        </w:tabs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u w:val="single"/>
          <w:lang w:eastAsia="ru-RU"/>
        </w:rPr>
        <w:t>Обоснование междисциплинарного подхода</w:t>
      </w:r>
      <w:r w:rsidRPr="00B57B97">
        <w:rPr>
          <w:rFonts w:eastAsia="Times New Roman" w:cs="Times New Roman"/>
          <w:szCs w:val="24"/>
          <w:lang w:eastAsia="ru-RU"/>
        </w:rPr>
        <w:t xml:space="preserve">  </w:t>
      </w:r>
      <w:r w:rsidRPr="00B57B97">
        <w:rPr>
          <w:rFonts w:eastAsia="Times New Roman" w:cs="Times New Roman"/>
          <w:szCs w:val="24"/>
          <w:shd w:val="clear" w:color="auto" w:fill="EFEFEF"/>
          <w:lang w:eastAsia="ru-RU"/>
        </w:rPr>
        <w:t> </w:t>
      </w:r>
    </w:p>
    <w:p w:rsidR="00B57B97" w:rsidRPr="00B57B97" w:rsidRDefault="00B57B97" w:rsidP="00B57B97">
      <w:pPr>
        <w:tabs>
          <w:tab w:val="left" w:pos="1374"/>
        </w:tabs>
        <w:rPr>
          <w:rFonts w:eastAsia="Times New Roman" w:cs="Times New Roman"/>
          <w:i/>
          <w:szCs w:val="24"/>
          <w:lang w:eastAsia="ru-RU"/>
        </w:rPr>
      </w:pPr>
      <w:r w:rsidRPr="00B57B97">
        <w:rPr>
          <w:rFonts w:eastAsia="Times New Roman" w:cs="Times New Roman"/>
          <w:i/>
          <w:szCs w:val="24"/>
          <w:lang w:eastAsia="ru-RU"/>
        </w:rPr>
        <w:t xml:space="preserve">(в случае указания разных тематических рубрик первого уровня </w:t>
      </w:r>
      <w:proofErr w:type="spellStart"/>
      <w:r w:rsidRPr="00B57B97">
        <w:rPr>
          <w:rFonts w:eastAsia="Times New Roman" w:cs="Times New Roman"/>
          <w:i/>
          <w:szCs w:val="24"/>
          <w:lang w:eastAsia="ru-RU"/>
        </w:rPr>
        <w:t>ГРНТИ</w:t>
      </w:r>
      <w:proofErr w:type="spellEnd"/>
      <w:r w:rsidRPr="00B57B97">
        <w:rPr>
          <w:rFonts w:eastAsia="Times New Roman" w:cs="Times New Roman"/>
          <w:i/>
          <w:szCs w:val="24"/>
          <w:lang w:eastAsia="ru-RU"/>
        </w:rPr>
        <w:t>/</w:t>
      </w:r>
      <w:proofErr w:type="spellStart"/>
      <w:r w:rsidRPr="00B57B97">
        <w:rPr>
          <w:rFonts w:eastAsia="Times New Roman" w:cs="Times New Roman"/>
          <w:i/>
          <w:szCs w:val="24"/>
          <w:lang w:eastAsia="ru-RU"/>
        </w:rPr>
        <w:t>ОЭСР</w:t>
      </w:r>
      <w:proofErr w:type="spellEnd"/>
      <w:r w:rsidRPr="00B57B97">
        <w:rPr>
          <w:rFonts w:eastAsia="Times New Roman" w:cs="Times New Roman"/>
          <w:i/>
          <w:szCs w:val="24"/>
          <w:lang w:eastAsia="ru-RU"/>
        </w:rPr>
        <w:t xml:space="preserve"> - в краткой свободной форме обосновывается междисциплинарный характер работы, относящейся к разным тематическим рубрикам)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3"/>
      </w:tblGrid>
      <w:tr w:rsidR="00B57B97" w:rsidRPr="00B57B97" w:rsidTr="002406A5">
        <w:tc>
          <w:tcPr>
            <w:tcW w:w="15843" w:type="dxa"/>
            <w:shd w:val="clear" w:color="auto" w:fill="auto"/>
          </w:tcPr>
          <w:p w:rsidR="00B57B97" w:rsidRPr="00B57B97" w:rsidRDefault="00B57B97" w:rsidP="00B57B97">
            <w:pPr>
              <w:tabs>
                <w:tab w:val="left" w:pos="1374"/>
              </w:tabs>
              <w:rPr>
                <w:rFonts w:eastAsia="Times New Roman" w:cs="Times New Roman"/>
                <w:i/>
                <w:szCs w:val="24"/>
                <w:lang w:eastAsia="ru-RU"/>
              </w:rPr>
            </w:pPr>
          </w:p>
          <w:p w:rsidR="00B57B97" w:rsidRPr="00B57B97" w:rsidRDefault="00B57B97" w:rsidP="00B57B97">
            <w:pPr>
              <w:tabs>
                <w:tab w:val="left" w:pos="1374"/>
              </w:tabs>
              <w:rPr>
                <w:rFonts w:eastAsia="Times New Roman" w:cs="Times New Roman"/>
                <w:i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rPr>
          <w:rFonts w:eastAsia="Times New Roman" w:cs="Times New Roman"/>
          <w:i/>
          <w:szCs w:val="24"/>
          <w:lang w:eastAsia="ru-RU"/>
        </w:rPr>
      </w:pPr>
      <w:r w:rsidRPr="00B57B97">
        <w:rPr>
          <w:rFonts w:eastAsia="Times New Roman" w:cs="Times New Roman"/>
          <w:i/>
          <w:szCs w:val="24"/>
          <w:lang w:eastAsia="ru-RU"/>
        </w:rPr>
        <w:t xml:space="preserve">Объем обоснования не должен превышать 3000 знаков. В случае соответствия тем одному коду классификаторов </w:t>
      </w:r>
      <w:proofErr w:type="spellStart"/>
      <w:r w:rsidRPr="00B57B97">
        <w:rPr>
          <w:rFonts w:eastAsia="Times New Roman" w:cs="Times New Roman"/>
          <w:i/>
          <w:szCs w:val="24"/>
          <w:lang w:eastAsia="ru-RU"/>
        </w:rPr>
        <w:t>ГРНТИ</w:t>
      </w:r>
      <w:proofErr w:type="spellEnd"/>
      <w:r w:rsidRPr="00B57B97">
        <w:rPr>
          <w:rFonts w:eastAsia="Times New Roman" w:cs="Times New Roman"/>
          <w:i/>
          <w:szCs w:val="24"/>
          <w:lang w:eastAsia="ru-RU"/>
        </w:rPr>
        <w:t>/</w:t>
      </w:r>
      <w:proofErr w:type="spellStart"/>
      <w:r w:rsidRPr="00B57B97">
        <w:rPr>
          <w:rFonts w:eastAsia="Calibri" w:cs="Times New Roman"/>
          <w:i/>
          <w:szCs w:val="24"/>
        </w:rPr>
        <w:t>ОЭСР</w:t>
      </w:r>
      <w:proofErr w:type="spellEnd"/>
      <w:r w:rsidRPr="00B57B97">
        <w:rPr>
          <w:rFonts w:eastAsia="Times New Roman" w:cs="Times New Roman"/>
          <w:i/>
          <w:szCs w:val="24"/>
          <w:lang w:eastAsia="ru-RU"/>
        </w:rPr>
        <w:t>, описание не приводится</w:t>
      </w:r>
    </w:p>
    <w:p w:rsidR="00B57B97" w:rsidRPr="00B57B97" w:rsidRDefault="00B57B97" w:rsidP="00B57B97">
      <w:pPr>
        <w:rPr>
          <w:rFonts w:eastAsia="Times New Roman" w:cs="Times New Roman"/>
          <w:i/>
          <w:szCs w:val="24"/>
          <w:lang w:eastAsia="ru-RU"/>
        </w:rPr>
      </w:pPr>
    </w:p>
    <w:p w:rsidR="00B57B97" w:rsidRPr="00B57B97" w:rsidRDefault="00B57B97" w:rsidP="00B57B97">
      <w:pPr>
        <w:rPr>
          <w:rFonts w:eastAsia="Times New Roman" w:cs="Times New Roman"/>
          <w:i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u w:val="single"/>
          <w:lang w:eastAsia="ru-RU"/>
        </w:rPr>
        <w:t>Ключевые слова</w:t>
      </w:r>
      <w:r w:rsidRPr="00B57B97">
        <w:rPr>
          <w:rFonts w:eastAsia="Times New Roman" w:cs="Times New Roman"/>
          <w:szCs w:val="24"/>
          <w:u w:val="single"/>
          <w:lang w:eastAsia="ru-RU"/>
        </w:rPr>
        <w:t xml:space="preserve"> </w:t>
      </w:r>
      <w:r w:rsidRPr="00B57B97">
        <w:rPr>
          <w:rFonts w:eastAsia="Times New Roman" w:cs="Times New Roman"/>
          <w:szCs w:val="24"/>
          <w:lang w:eastAsia="ru-RU"/>
        </w:rPr>
        <w:t>(</w:t>
      </w:r>
      <w:r w:rsidRPr="00B57B97">
        <w:rPr>
          <w:rFonts w:eastAsia="Times New Roman" w:cs="Times New Roman"/>
          <w:i/>
          <w:szCs w:val="24"/>
          <w:lang w:eastAsia="ru-RU"/>
        </w:rPr>
        <w:t>обязательно к заполнению)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1547"/>
        <w:gridCol w:w="1547"/>
        <w:gridCol w:w="1548"/>
        <w:gridCol w:w="1547"/>
        <w:gridCol w:w="1547"/>
        <w:gridCol w:w="1548"/>
        <w:gridCol w:w="1547"/>
        <w:gridCol w:w="1547"/>
        <w:gridCol w:w="1548"/>
      </w:tblGrid>
      <w:tr w:rsidR="00B57B97" w:rsidRPr="00B57B97" w:rsidTr="002406A5">
        <w:tc>
          <w:tcPr>
            <w:tcW w:w="1582" w:type="dxa"/>
            <w:shd w:val="clear" w:color="auto" w:fill="auto"/>
          </w:tcPr>
          <w:p w:rsidR="00B57B97" w:rsidRPr="00B57B97" w:rsidRDefault="00B57B97" w:rsidP="00B57B9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ЗАПОЛНЯТЬ ПРОПИСНЫМИ БУКВАМИ</w:t>
            </w:r>
          </w:p>
        </w:tc>
        <w:tc>
          <w:tcPr>
            <w:tcW w:w="1582" w:type="dxa"/>
            <w:shd w:val="clear" w:color="auto" w:fill="auto"/>
          </w:tcPr>
          <w:p w:rsidR="00B57B97" w:rsidRPr="00B57B97" w:rsidRDefault="00B57B97" w:rsidP="00B57B9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82" w:type="dxa"/>
            <w:shd w:val="clear" w:color="auto" w:fill="auto"/>
          </w:tcPr>
          <w:p w:rsidR="00B57B97" w:rsidRPr="00B57B97" w:rsidRDefault="00B57B97" w:rsidP="00B57B9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</w:tcPr>
          <w:p w:rsidR="00B57B97" w:rsidRPr="00B57B97" w:rsidRDefault="00B57B97" w:rsidP="00B57B9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82" w:type="dxa"/>
            <w:shd w:val="clear" w:color="auto" w:fill="auto"/>
          </w:tcPr>
          <w:p w:rsidR="00B57B97" w:rsidRPr="00B57B97" w:rsidRDefault="00B57B97" w:rsidP="00B57B9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82" w:type="dxa"/>
            <w:shd w:val="clear" w:color="auto" w:fill="auto"/>
          </w:tcPr>
          <w:p w:rsidR="00B57B97" w:rsidRPr="00B57B97" w:rsidRDefault="00B57B97" w:rsidP="00B57B9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</w:tcPr>
          <w:p w:rsidR="00B57B97" w:rsidRPr="00B57B97" w:rsidRDefault="00B57B97" w:rsidP="00B57B9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82" w:type="dxa"/>
            <w:shd w:val="clear" w:color="auto" w:fill="auto"/>
          </w:tcPr>
          <w:p w:rsidR="00B57B97" w:rsidRPr="00B57B97" w:rsidRDefault="00B57B97" w:rsidP="00B57B9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82" w:type="dxa"/>
            <w:shd w:val="clear" w:color="auto" w:fill="auto"/>
          </w:tcPr>
          <w:p w:rsidR="00B57B97" w:rsidRPr="00B57B97" w:rsidRDefault="00B57B97" w:rsidP="00B57B9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</w:tcPr>
          <w:p w:rsidR="00B57B97" w:rsidRPr="00B57B97" w:rsidRDefault="00B57B97" w:rsidP="00B57B9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rPr>
          <w:rFonts w:eastAsia="Times New Roman" w:cs="Times New Roman"/>
          <w:i/>
          <w:szCs w:val="24"/>
          <w:lang w:eastAsia="ru-RU"/>
        </w:rPr>
      </w:pPr>
      <w:r w:rsidRPr="00B57B97">
        <w:rPr>
          <w:rFonts w:eastAsia="Times New Roman" w:cs="Times New Roman"/>
          <w:szCs w:val="24"/>
          <w:lang w:eastAsia="ru-RU"/>
        </w:rPr>
        <w:t>(</w:t>
      </w:r>
      <w:r w:rsidRPr="00B57B97">
        <w:rPr>
          <w:rFonts w:eastAsia="Times New Roman" w:cs="Times New Roman"/>
          <w:i/>
          <w:szCs w:val="24"/>
          <w:lang w:eastAsia="ru-RU"/>
        </w:rPr>
        <w:t xml:space="preserve">Указываются от </w:t>
      </w:r>
      <w:r w:rsidRPr="00B57B97">
        <w:rPr>
          <w:rFonts w:eastAsia="Times New Roman" w:cs="Times New Roman"/>
          <w:b/>
          <w:i/>
          <w:szCs w:val="24"/>
          <w:lang w:eastAsia="ru-RU"/>
        </w:rPr>
        <w:t>одного до десяти</w:t>
      </w:r>
      <w:r w:rsidRPr="00B57B97">
        <w:rPr>
          <w:rFonts w:eastAsia="Times New Roman" w:cs="Times New Roman"/>
          <w:i/>
          <w:szCs w:val="24"/>
          <w:lang w:eastAsia="ru-RU"/>
        </w:rPr>
        <w:t xml:space="preserve"> слов или словосочетаний, характеризующих тематику </w:t>
      </w:r>
      <w:proofErr w:type="spellStart"/>
      <w:r w:rsidRPr="00B57B97">
        <w:rPr>
          <w:rFonts w:eastAsia="Times New Roman" w:cs="Times New Roman"/>
          <w:i/>
          <w:szCs w:val="24"/>
          <w:lang w:eastAsia="ru-RU"/>
        </w:rPr>
        <w:t>НИОКТР</w:t>
      </w:r>
      <w:proofErr w:type="spellEnd"/>
      <w:r w:rsidRPr="00B57B97">
        <w:rPr>
          <w:rFonts w:eastAsia="Times New Roman" w:cs="Times New Roman"/>
          <w:i/>
          <w:szCs w:val="24"/>
          <w:lang w:eastAsia="ru-RU"/>
        </w:rPr>
        <w:t xml:space="preserve">. Ключевые слова набираются </w:t>
      </w:r>
      <w:r w:rsidRPr="00B57B97">
        <w:rPr>
          <w:rFonts w:eastAsia="Times New Roman" w:cs="Times New Roman"/>
          <w:b/>
          <w:i/>
          <w:szCs w:val="24"/>
          <w:lang w:eastAsia="ru-RU"/>
        </w:rPr>
        <w:t xml:space="preserve">прописными буквами </w:t>
      </w:r>
      <w:r w:rsidRPr="00B57B97">
        <w:rPr>
          <w:rFonts w:eastAsia="Times New Roman" w:cs="Times New Roman"/>
          <w:i/>
          <w:szCs w:val="24"/>
          <w:lang w:eastAsia="ru-RU"/>
        </w:rPr>
        <w:t>в именительном падеже. Одно слово или словосочетание вставляется в одну ячейку таблицы)</w:t>
      </w: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u w:val="single"/>
          <w:lang w:eastAsia="ru-RU"/>
        </w:rPr>
      </w:pPr>
      <w:r w:rsidRPr="00B57B97">
        <w:rPr>
          <w:rFonts w:eastAsia="Times New Roman" w:cs="Times New Roman"/>
          <w:b/>
          <w:szCs w:val="24"/>
          <w:u w:val="single"/>
          <w:lang w:eastAsia="ru-RU"/>
        </w:rPr>
        <w:t>Наименование государственной программы Российской Федерации, в соответствии с которой проводится работа</w:t>
      </w:r>
      <w:r w:rsidRPr="00B57B97">
        <w:rPr>
          <w:rFonts w:eastAsia="Times New Roman" w:cs="Times New Roman"/>
          <w:szCs w:val="24"/>
          <w:lang w:eastAsia="ru-RU"/>
        </w:rPr>
        <w:t xml:space="preserve"> </w:t>
      </w:r>
      <w:r w:rsidRPr="00B57B97">
        <w:rPr>
          <w:rFonts w:eastAsia="Times New Roman" w:cs="Times New Roman"/>
          <w:i/>
          <w:szCs w:val="24"/>
          <w:lang w:eastAsia="ru-RU"/>
        </w:rPr>
        <w:t>(обязательно к заполнению)</w:t>
      </w:r>
    </w:p>
    <w:p w:rsidR="00B57B97" w:rsidRPr="00B57B97" w:rsidRDefault="00B57B97" w:rsidP="00B57B97">
      <w:pPr>
        <w:jc w:val="left"/>
        <w:rPr>
          <w:rFonts w:eastAsia="Times New Roman" w:cs="Times New Roman"/>
          <w:i/>
          <w:szCs w:val="24"/>
        </w:rPr>
      </w:pPr>
      <w:r w:rsidRPr="00B57B97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19" w:history="1">
        <w:r w:rsidRPr="00B57B97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  <w:r w:rsidRPr="00B57B97">
        <w:rPr>
          <w:rFonts w:eastAsia="Times New Roman" w:cs="Times New Roman"/>
          <w:i/>
          <w:szCs w:val="24"/>
        </w:rPr>
        <w:t>, либо указать «отсутствует»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3"/>
      </w:tblGrid>
      <w:tr w:rsidR="00B57B97" w:rsidRPr="00B57B97" w:rsidTr="002406A5">
        <w:tc>
          <w:tcPr>
            <w:tcW w:w="15843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u w:val="single"/>
          <w:lang w:eastAsia="ru-RU"/>
        </w:rPr>
        <w:t>Наименование федеральной целевой программы, в соответствии с которой проводится работа</w:t>
      </w:r>
      <w:r w:rsidRPr="00B57B97">
        <w:rPr>
          <w:rFonts w:eastAsia="Times New Roman" w:cs="Times New Roman"/>
          <w:szCs w:val="24"/>
          <w:lang w:eastAsia="ru-RU"/>
        </w:rPr>
        <w:t xml:space="preserve"> </w:t>
      </w:r>
      <w:r w:rsidRPr="00B57B97">
        <w:rPr>
          <w:rFonts w:eastAsia="Times New Roman" w:cs="Times New Roman"/>
          <w:i/>
          <w:szCs w:val="24"/>
          <w:lang w:eastAsia="ru-RU"/>
        </w:rPr>
        <w:t>(заполняется при наличии)</w:t>
      </w: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20" w:history="1">
        <w:r w:rsidRPr="00B57B97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3"/>
      </w:tblGrid>
      <w:tr w:rsidR="00B57B97" w:rsidRPr="00B57B97" w:rsidTr="002406A5">
        <w:tc>
          <w:tcPr>
            <w:tcW w:w="15843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u w:val="single"/>
          <w:lang w:eastAsia="ru-RU"/>
        </w:rPr>
        <w:t>Наименование межгосударственной целевой программы</w:t>
      </w:r>
      <w:r w:rsidRPr="00B57B97">
        <w:rPr>
          <w:rFonts w:eastAsia="Times New Roman" w:cs="Times New Roman"/>
          <w:szCs w:val="24"/>
          <w:lang w:eastAsia="ru-RU"/>
        </w:rPr>
        <w:t xml:space="preserve"> </w:t>
      </w:r>
      <w:r w:rsidRPr="00B57B97">
        <w:rPr>
          <w:rFonts w:eastAsia="Times New Roman" w:cs="Times New Roman"/>
          <w:i/>
          <w:szCs w:val="24"/>
          <w:lang w:eastAsia="ru-RU"/>
        </w:rPr>
        <w:t>(заполняется при наличии)</w:t>
      </w: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21" w:history="1">
        <w:r w:rsidRPr="00B57B97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3"/>
      </w:tblGrid>
      <w:tr w:rsidR="00B57B97" w:rsidRPr="00B57B97" w:rsidTr="002406A5">
        <w:tc>
          <w:tcPr>
            <w:tcW w:w="15843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u w:val="single"/>
          <w:lang w:eastAsia="ru-RU"/>
        </w:rPr>
        <w:t>Работа выполняется в рамках деятельности научно-образовательного центра мирового уровня</w:t>
      </w:r>
      <w:r w:rsidRPr="00B57B97">
        <w:rPr>
          <w:rFonts w:eastAsia="Times New Roman" w:cs="Times New Roman"/>
          <w:szCs w:val="24"/>
          <w:u w:val="single"/>
          <w:lang w:eastAsia="ru-RU"/>
        </w:rPr>
        <w:t xml:space="preserve"> </w:t>
      </w:r>
      <w:r w:rsidRPr="00B57B97">
        <w:rPr>
          <w:rFonts w:eastAsia="Times New Roman" w:cs="Times New Roman"/>
          <w:i/>
          <w:szCs w:val="24"/>
          <w:lang w:eastAsia="ru-RU"/>
        </w:rPr>
        <w:t>(заполняется при наличии)</w:t>
      </w:r>
    </w:p>
    <w:p w:rsidR="00B57B97" w:rsidRPr="00B57B97" w:rsidRDefault="00B57B97" w:rsidP="00B57B97">
      <w:pPr>
        <w:jc w:val="left"/>
        <w:rPr>
          <w:rFonts w:eastAsia="Times New Roman" w:cs="Times New Roman"/>
          <w:i/>
          <w:szCs w:val="24"/>
        </w:rPr>
      </w:pPr>
      <w:r w:rsidRPr="00B57B97">
        <w:rPr>
          <w:rFonts w:eastAsia="Times New Roman" w:cs="Times New Roman"/>
          <w:i/>
          <w:szCs w:val="24"/>
        </w:rPr>
        <w:t xml:space="preserve">(нужное отмечается знаком </w:t>
      </w:r>
      <w:r w:rsidRPr="00B57B97">
        <w:rPr>
          <w:rFonts w:eastAsia="Times New Roman" w:cs="Times New Roman"/>
          <w:b/>
          <w:szCs w:val="24"/>
        </w:rPr>
        <w:t>Х</w:t>
      </w:r>
      <w:r w:rsidRPr="00B57B97">
        <w:rPr>
          <w:rFonts w:eastAsia="Times New Roman" w:cs="Times New Roman"/>
          <w:i/>
          <w:szCs w:val="24"/>
        </w:rPr>
        <w:t xml:space="preserve"> в соответствующем </w:t>
      </w:r>
      <w:proofErr w:type="gramStart"/>
      <w:r w:rsidRPr="00B57B97">
        <w:rPr>
          <w:rFonts w:eastAsia="Times New Roman" w:cs="Times New Roman"/>
          <w:i/>
          <w:szCs w:val="24"/>
        </w:rPr>
        <w:t>поле,  если</w:t>
      </w:r>
      <w:proofErr w:type="gramEnd"/>
      <w:r w:rsidRPr="00B57B97">
        <w:rPr>
          <w:rFonts w:eastAsia="Times New Roman" w:cs="Times New Roman"/>
          <w:i/>
          <w:szCs w:val="24"/>
        </w:rPr>
        <w:t xml:space="preserve"> работа проводится в рамках такого проекта)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  <w:gridCol w:w="6095"/>
      </w:tblGrid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«Инновационные решения в АПК»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«Кузбасс»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«</w:t>
            </w: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Техноплатформа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 2035»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Пермский научно-образовательный центр «Рациональное недропользование»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B57B97">
              <w:rPr>
                <w:rFonts w:eastAsia="Times New Roman" w:cs="Times New Roman"/>
                <w:szCs w:val="24"/>
                <w:lang w:eastAsia="ru-RU"/>
              </w:rPr>
              <w:t>Западно-Сибирский</w:t>
            </w:r>
            <w:proofErr w:type="gramEnd"/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 межрегиональный научно-образовательный центр мирового уровня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«Инженерия будущего»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Уральский межрегиональный научно-образовательный центр мирового уровня «Передовые производственные технологии и материалы»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"Российская Арктика: новые материалы, технологии и методы исследования"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Межрегиональный научно-образовательный центр мирового уровня «Байкал»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Межрегиональный научно-образовательный центр мирового уровня «</w:t>
            </w: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МореАгроБиоТех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«Север: территория устойчивого развития»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«</w:t>
            </w: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ТулаТЕХ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«Евразийский научно-образовательный центр мирового уровня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«Енисейская Сибирь»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Межригиональный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 научно-образовательный центр Юга России, Волгоградской области, Краснодарского края и Ростовской области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Научно-</w:t>
            </w:r>
            <w:proofErr w:type="gramStart"/>
            <w:r w:rsidRPr="00B57B97">
              <w:rPr>
                <w:rFonts w:eastAsia="Times New Roman" w:cs="Times New Roman"/>
                <w:szCs w:val="24"/>
                <w:lang w:eastAsia="ru-RU"/>
              </w:rPr>
              <w:t>образовательный  центр</w:t>
            </w:r>
            <w:proofErr w:type="gramEnd"/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  «Искусственный интеллект в промышленности»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Сибирский биотехнологический научно-образовательный центр мирового уровня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Томской области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Научно-образовательный центр мирового уровня «Циркулярная экономика»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Научно-образовательный центр мирового уровня «Нижегородский </w:t>
            </w: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НОЦ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u w:val="single"/>
          <w:lang w:eastAsia="ru-RU"/>
        </w:rPr>
      </w:pPr>
      <w:r w:rsidRPr="00B57B97">
        <w:rPr>
          <w:rFonts w:eastAsia="Times New Roman" w:cs="Times New Roman"/>
          <w:b/>
          <w:szCs w:val="24"/>
          <w:u w:val="single"/>
          <w:lang w:eastAsia="ru-RU"/>
        </w:rPr>
        <w:t>Работа выполняется в рамках деятельности научного центра мирового уровня</w:t>
      </w:r>
      <w:r w:rsidRPr="00B57B97">
        <w:rPr>
          <w:rFonts w:eastAsia="Times New Roman" w:cs="Times New Roman"/>
          <w:szCs w:val="24"/>
          <w:u w:val="single"/>
          <w:lang w:eastAsia="ru-RU"/>
        </w:rPr>
        <w:t xml:space="preserve"> </w:t>
      </w:r>
      <w:r w:rsidRPr="00B57B97">
        <w:rPr>
          <w:rFonts w:eastAsia="Times New Roman" w:cs="Times New Roman"/>
          <w:i/>
          <w:szCs w:val="24"/>
          <w:lang w:eastAsia="ru-RU"/>
        </w:rPr>
        <w:t>(заполняется при наличии)</w:t>
      </w:r>
    </w:p>
    <w:p w:rsidR="00B57B97" w:rsidRPr="00B57B97" w:rsidRDefault="00B57B97" w:rsidP="00B57B97">
      <w:pPr>
        <w:jc w:val="left"/>
        <w:rPr>
          <w:rFonts w:eastAsia="Times New Roman" w:cs="Times New Roman"/>
          <w:i/>
          <w:szCs w:val="24"/>
        </w:rPr>
      </w:pPr>
      <w:r w:rsidRPr="00B57B97">
        <w:rPr>
          <w:rFonts w:eastAsia="Times New Roman" w:cs="Times New Roman"/>
          <w:i/>
          <w:szCs w:val="24"/>
        </w:rPr>
        <w:t xml:space="preserve">(нужное отмечается знаком </w:t>
      </w:r>
      <w:r w:rsidRPr="00B57B97">
        <w:rPr>
          <w:rFonts w:eastAsia="Times New Roman" w:cs="Times New Roman"/>
          <w:b/>
          <w:szCs w:val="24"/>
        </w:rPr>
        <w:t>Х</w:t>
      </w:r>
      <w:r w:rsidRPr="00B57B97">
        <w:rPr>
          <w:rFonts w:eastAsia="Times New Roman" w:cs="Times New Roman"/>
          <w:i/>
          <w:szCs w:val="24"/>
        </w:rPr>
        <w:t xml:space="preserve"> в соответствующем </w:t>
      </w:r>
      <w:proofErr w:type="gramStart"/>
      <w:r w:rsidRPr="00B57B97">
        <w:rPr>
          <w:rFonts w:eastAsia="Times New Roman" w:cs="Times New Roman"/>
          <w:i/>
          <w:szCs w:val="24"/>
        </w:rPr>
        <w:t>поле,  если</w:t>
      </w:r>
      <w:proofErr w:type="gramEnd"/>
      <w:r w:rsidRPr="00B57B97">
        <w:rPr>
          <w:rFonts w:eastAsia="Times New Roman" w:cs="Times New Roman"/>
          <w:i/>
          <w:szCs w:val="24"/>
        </w:rPr>
        <w:t xml:space="preserve"> работа проводится в рамках такого проекта)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  <w:gridCol w:w="6095"/>
      </w:tblGrid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Математический центр мирового уровня «Математический институт им. </w:t>
            </w: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В.А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. Стеклова </w:t>
            </w:r>
            <w:proofErr w:type="gramStart"/>
            <w:r w:rsidRPr="00B57B97">
              <w:rPr>
                <w:rFonts w:eastAsia="Times New Roman" w:cs="Times New Roman"/>
                <w:szCs w:val="24"/>
                <w:lang w:eastAsia="ru-RU"/>
              </w:rPr>
              <w:t>РАН  (</w:t>
            </w:r>
            <w:proofErr w:type="spellStart"/>
            <w:proofErr w:type="gramEnd"/>
            <w:r w:rsidRPr="00B57B97">
              <w:rPr>
                <w:rFonts w:eastAsia="Times New Roman" w:cs="Times New Roman"/>
                <w:szCs w:val="24"/>
                <w:lang w:eastAsia="ru-RU"/>
              </w:rPr>
              <w:t>МЦМУ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МИАН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Санкт-Петербургский международный математический институт имени Леонарда Эйлера 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Московский центр фундаментальной и прикладной математики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Математический центр в Академгородке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Центр геномных исследований мирового уровня по обеспечению биологической безопасности и технологической независимости в рамках Федеральной научно-технической программы развития генетических технологий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Курчатовский геномный центр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Центр высокоточного редактирования и генетических технологий для биомедицины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НЦМУ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 «</w:t>
            </w: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Агротехнологии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 будущего»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НЦМУ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 «Цифровой </w:t>
            </w: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биодизайн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 и персонализированное здравоохранение»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НЦМУ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 «Центр </w:t>
            </w: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фотоники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НЦМУ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 «Центр персонализированной медицины»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НЦМУ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 «Центр междисциплинарных исследований человеческого потенциала»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НЦМУ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 «Рациональное освоение запасов жидких углеводородов планеты»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НЦМУ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 «</w:t>
            </w:r>
            <w:proofErr w:type="gramStart"/>
            <w:r w:rsidRPr="00B57B97">
              <w:rPr>
                <w:rFonts w:eastAsia="Times New Roman" w:cs="Times New Roman"/>
                <w:szCs w:val="24"/>
                <w:lang w:eastAsia="ru-RU"/>
              </w:rPr>
              <w:t>Павловский  центр</w:t>
            </w:r>
            <w:proofErr w:type="gramEnd"/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 «Интегративная физиология  -  медицине, высокотехнологичному здравоохранению и технологиям стрессоустойчивости»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НЦМУ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 «Сверхзвук»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НЦМУ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 «Национальный центр персонифицированной медицины эндокринных заболеваний»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НЦМУ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 «Передовые цифровые технологии»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i/>
          <w:szCs w:val="24"/>
        </w:rPr>
      </w:pPr>
      <w:r w:rsidRPr="00B57B97">
        <w:rPr>
          <w:rFonts w:eastAsia="Times New Roman" w:cs="Times New Roman"/>
          <w:szCs w:val="24"/>
          <w:lang w:eastAsia="ru-RU"/>
        </w:rPr>
        <w:br/>
      </w:r>
      <w:r w:rsidRPr="00B57B97">
        <w:rPr>
          <w:rFonts w:eastAsia="Times New Roman" w:cs="Times New Roman"/>
          <w:b/>
          <w:szCs w:val="24"/>
          <w:u w:val="single"/>
          <w:lang w:eastAsia="ru-RU"/>
        </w:rPr>
        <w:t xml:space="preserve">Работа выполняется центром компетенций Национальной технологической инициативы </w:t>
      </w:r>
      <w:r w:rsidRPr="00B57B97">
        <w:rPr>
          <w:rFonts w:eastAsia="Times New Roman" w:cs="Times New Roman"/>
          <w:i/>
          <w:szCs w:val="24"/>
          <w:lang w:eastAsia="ru-RU"/>
        </w:rPr>
        <w:t>(заполняется при наличии)</w:t>
      </w:r>
    </w:p>
    <w:p w:rsidR="00B57B97" w:rsidRPr="00B57B97" w:rsidRDefault="00B57B97" w:rsidP="00B57B97">
      <w:pPr>
        <w:jc w:val="left"/>
        <w:rPr>
          <w:rFonts w:eastAsia="Times New Roman" w:cs="Times New Roman"/>
          <w:i/>
          <w:szCs w:val="24"/>
        </w:rPr>
      </w:pPr>
      <w:r w:rsidRPr="00B57B97">
        <w:rPr>
          <w:rFonts w:eastAsia="Times New Roman" w:cs="Times New Roman"/>
          <w:i/>
          <w:szCs w:val="24"/>
        </w:rPr>
        <w:t>(нужное отмечается знако</w:t>
      </w:r>
      <w:r w:rsidRPr="00B57B97">
        <w:rPr>
          <w:rFonts w:eastAsia="Times New Roman" w:cs="Times New Roman"/>
          <w:i/>
          <w:szCs w:val="24"/>
          <w:lang w:eastAsia="ru-RU"/>
        </w:rPr>
        <w:t>м</w:t>
      </w:r>
      <w:r w:rsidRPr="00B57B97">
        <w:rPr>
          <w:rFonts w:eastAsia="Times New Roman" w:cs="Times New Roman"/>
          <w:szCs w:val="24"/>
          <w:lang w:eastAsia="ru-RU"/>
        </w:rPr>
        <w:t xml:space="preserve"> </w:t>
      </w:r>
      <w:r w:rsidRPr="00B57B97">
        <w:rPr>
          <w:rFonts w:eastAsia="Times New Roman" w:cs="Times New Roman"/>
          <w:b/>
          <w:szCs w:val="24"/>
          <w:lang w:eastAsia="ru-RU"/>
        </w:rPr>
        <w:t>Х</w:t>
      </w:r>
      <w:r w:rsidRPr="00B57B97">
        <w:rPr>
          <w:rFonts w:eastAsia="Times New Roman" w:cs="Times New Roman"/>
          <w:szCs w:val="24"/>
          <w:lang w:eastAsia="ru-RU"/>
        </w:rPr>
        <w:t xml:space="preserve"> </w:t>
      </w:r>
      <w:r w:rsidRPr="00B57B97">
        <w:rPr>
          <w:rFonts w:eastAsia="Times New Roman" w:cs="Times New Roman"/>
          <w:i/>
          <w:szCs w:val="24"/>
        </w:rPr>
        <w:t xml:space="preserve">в соответствующем </w:t>
      </w:r>
      <w:proofErr w:type="gramStart"/>
      <w:r w:rsidRPr="00B57B97">
        <w:rPr>
          <w:rFonts w:eastAsia="Times New Roman" w:cs="Times New Roman"/>
          <w:i/>
          <w:szCs w:val="24"/>
        </w:rPr>
        <w:t>поле,  если</w:t>
      </w:r>
      <w:proofErr w:type="gramEnd"/>
      <w:r w:rsidRPr="00B57B97">
        <w:rPr>
          <w:rFonts w:eastAsia="Times New Roman" w:cs="Times New Roman"/>
          <w:i/>
          <w:szCs w:val="24"/>
        </w:rPr>
        <w:t xml:space="preserve"> работа проводится в рамках такого проекта)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  <w:gridCol w:w="6095"/>
      </w:tblGrid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Центр Национальной технологической инициативы по направлению «Искусственный интеллект»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Центр квантовых технологий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Центр компетенций по технологиям новых и мобильных источников энергии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Центр Национальной технологической инициативы «Новые производственные </w:t>
            </w:r>
            <w:proofErr w:type="gramStart"/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технологии»  </w:t>
            </w:r>
            <w:proofErr w:type="gramEnd"/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Центр технологий управления свойствами биологических объектов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Центр НТИ по направлению «</w:t>
            </w: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Нейротехнологии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>, технологии виртуальной и дополненной реальности»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Центр </w:t>
            </w:r>
            <w:proofErr w:type="gramStart"/>
            <w:r w:rsidRPr="00B57B97">
              <w:rPr>
                <w:rFonts w:eastAsia="Times New Roman" w:cs="Times New Roman"/>
                <w:szCs w:val="24"/>
                <w:lang w:eastAsia="ru-RU"/>
              </w:rPr>
              <w:t>компетенций  НТИ</w:t>
            </w:r>
            <w:proofErr w:type="gramEnd"/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 по направлению «Технологии хранения и анализа больших данных»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Центр технологий компонентов робототехники и </w:t>
            </w: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мехатроники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Центр НТИ </w:t>
            </w: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МИЭТ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 «</w:t>
            </w: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Сенсорика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Центр технологий распределенных реестров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B57B97">
              <w:rPr>
                <w:rFonts w:eastAsia="Times New Roman" w:cs="Times New Roman"/>
                <w:szCs w:val="24"/>
                <w:lang w:eastAsia="ru-RU"/>
              </w:rPr>
              <w:t>Центр  квантовых</w:t>
            </w:r>
            <w:proofErr w:type="gramEnd"/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 коммуникаций НТИ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Центр технологии транспортировки электроэнергии и распределения интеллектуальных энергосистем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Центр компетенций «Технологии беспроводной связи и «интернета вещей»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Национальный центр когнитивных разработок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Центр компетенций НТИ по направлению «</w:t>
            </w: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Фотоника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Центр компетенций НТИ «Водород как основа </w:t>
            </w: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низкоуглеродной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 экономики»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Центр компетенций НТИ «Моделирование и разработка </w:t>
            </w: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норвых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 функциональных материалов с заданными свойствами»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Центр компетенций НТИ «Цифровое материаловедение: новые материалы и вещества»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06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Центр компетенций НТИ «Технологии доверенного взаимодействия»</w:t>
            </w:r>
          </w:p>
        </w:tc>
        <w:tc>
          <w:tcPr>
            <w:tcW w:w="6095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i/>
          <w:szCs w:val="24"/>
        </w:rPr>
      </w:pPr>
    </w:p>
    <w:p w:rsidR="00B57B97" w:rsidRPr="00B57B97" w:rsidRDefault="00B57B97" w:rsidP="00B57B97">
      <w:pPr>
        <w:tabs>
          <w:tab w:val="left" w:pos="1586"/>
        </w:tabs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u w:val="single"/>
          <w:lang w:eastAsia="ru-RU"/>
        </w:rPr>
        <w:t>Научное и научно-техническое сотрудничество, в том числе международное</w:t>
      </w:r>
      <w:r w:rsidRPr="00B57B97">
        <w:rPr>
          <w:rFonts w:eastAsia="Times New Roman" w:cs="Times New Roman"/>
          <w:szCs w:val="24"/>
          <w:lang w:eastAsia="ru-RU"/>
        </w:rPr>
        <w:t xml:space="preserve"> </w:t>
      </w:r>
      <w:r w:rsidRPr="00B57B97">
        <w:rPr>
          <w:rFonts w:eastAsia="Times New Roman" w:cs="Times New Roman"/>
          <w:i/>
          <w:szCs w:val="24"/>
          <w:lang w:eastAsia="ru-RU"/>
        </w:rPr>
        <w:t>(заполняется при наличии)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B57B97" w:rsidRPr="00B57B97" w:rsidTr="002406A5">
        <w:tc>
          <w:tcPr>
            <w:tcW w:w="15701" w:type="dxa"/>
            <w:shd w:val="clear" w:color="auto" w:fill="auto"/>
          </w:tcPr>
          <w:p w:rsidR="00B57B97" w:rsidRPr="00B57B97" w:rsidRDefault="00B57B97" w:rsidP="00B57B97">
            <w:pPr>
              <w:tabs>
                <w:tab w:val="left" w:pos="1586"/>
              </w:tabs>
              <w:rPr>
                <w:rFonts w:eastAsia="Times New Roman" w:cs="Times New Roman"/>
                <w:i/>
                <w:szCs w:val="24"/>
                <w:lang w:eastAsia="ru-RU"/>
              </w:rPr>
            </w:pPr>
          </w:p>
          <w:p w:rsidR="00B57B97" w:rsidRPr="00B57B97" w:rsidRDefault="00B57B97" w:rsidP="00B57B97">
            <w:pPr>
              <w:tabs>
                <w:tab w:val="left" w:pos="1586"/>
              </w:tabs>
              <w:rPr>
                <w:rFonts w:eastAsia="Times New Roman" w:cs="Times New Roman"/>
                <w:i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tabs>
          <w:tab w:val="left" w:pos="1586"/>
        </w:tabs>
        <w:rPr>
          <w:rFonts w:eastAsia="Times New Roman" w:cs="Times New Roman"/>
          <w:i/>
          <w:szCs w:val="24"/>
          <w:lang w:eastAsia="ru-RU"/>
        </w:rPr>
      </w:pPr>
      <w:r w:rsidRPr="00B57B97">
        <w:rPr>
          <w:rFonts w:eastAsia="Times New Roman" w:cs="Times New Roman"/>
          <w:i/>
          <w:szCs w:val="24"/>
          <w:lang w:eastAsia="ru-RU"/>
        </w:rPr>
        <w:t xml:space="preserve">(в краткой свободной форме отражается научное и научно-техническое сотрудничество, в том числе международное, в рамках выполнения работы (участие в международных и российских исследовательских программах, проектах, научных </w:t>
      </w:r>
      <w:proofErr w:type="spellStart"/>
      <w:r w:rsidRPr="00B57B97">
        <w:rPr>
          <w:rFonts w:eastAsia="Times New Roman" w:cs="Times New Roman"/>
          <w:i/>
          <w:szCs w:val="24"/>
          <w:lang w:eastAsia="ru-RU"/>
        </w:rPr>
        <w:t>коллаборациях</w:t>
      </w:r>
      <w:proofErr w:type="spellEnd"/>
      <w:r w:rsidRPr="00B57B97">
        <w:rPr>
          <w:rFonts w:eastAsia="Times New Roman" w:cs="Times New Roman"/>
          <w:i/>
          <w:szCs w:val="24"/>
          <w:lang w:eastAsia="ru-RU"/>
        </w:rPr>
        <w:t xml:space="preserve"> и консорциумах физических лиц и организаций и иные формы сотрудничества).</w:t>
      </w:r>
    </w:p>
    <w:p w:rsidR="00B57B97" w:rsidRPr="00B57B97" w:rsidRDefault="00B57B97" w:rsidP="00B57B97">
      <w:pPr>
        <w:rPr>
          <w:rFonts w:eastAsia="Times New Roman" w:cs="Times New Roman"/>
          <w:i/>
          <w:szCs w:val="24"/>
          <w:lang w:eastAsia="ru-RU"/>
        </w:rPr>
      </w:pPr>
      <w:r w:rsidRPr="00B57B97">
        <w:rPr>
          <w:rFonts w:eastAsia="Times New Roman" w:cs="Times New Roman"/>
          <w:i/>
          <w:szCs w:val="24"/>
          <w:lang w:eastAsia="ru-RU"/>
        </w:rPr>
        <w:t xml:space="preserve">Приводятся основания (соглашения, договоры, контракты) участия в международных и российских исследовательских программах, проектах, научных </w:t>
      </w:r>
      <w:proofErr w:type="spellStart"/>
      <w:r w:rsidRPr="00B57B97">
        <w:rPr>
          <w:rFonts w:eastAsia="Times New Roman" w:cs="Times New Roman"/>
          <w:i/>
          <w:szCs w:val="24"/>
          <w:lang w:eastAsia="ru-RU"/>
        </w:rPr>
        <w:t>коллаборациях</w:t>
      </w:r>
      <w:proofErr w:type="spellEnd"/>
      <w:r w:rsidRPr="00B57B97">
        <w:rPr>
          <w:rFonts w:eastAsia="Times New Roman" w:cs="Times New Roman"/>
          <w:i/>
          <w:szCs w:val="24"/>
          <w:lang w:eastAsia="ru-RU"/>
        </w:rPr>
        <w:t xml:space="preserve"> и консорциумах, участия российских и зарубежных партнеров в проведении научного исследования (физических лиц и организаций), а также иные формы сотрудничества;</w:t>
      </w: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u w:val="single"/>
          <w:lang w:eastAsia="ru-RU"/>
        </w:rPr>
        <w:t>Наименование федерального / национального проекта</w:t>
      </w:r>
      <w:r w:rsidRPr="00B57B97">
        <w:rPr>
          <w:rFonts w:eastAsia="Times New Roman" w:cs="Times New Roman"/>
          <w:szCs w:val="24"/>
          <w:lang w:eastAsia="ru-RU"/>
        </w:rPr>
        <w:t xml:space="preserve"> </w:t>
      </w:r>
      <w:r w:rsidRPr="00B57B97">
        <w:rPr>
          <w:rFonts w:eastAsia="Times New Roman" w:cs="Times New Roman"/>
          <w:i/>
          <w:szCs w:val="24"/>
          <w:lang w:eastAsia="ru-RU"/>
        </w:rPr>
        <w:t>(заполняется при наличии)</w:t>
      </w: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22" w:history="1">
        <w:r w:rsidRPr="00B57B97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B57B97" w:rsidRPr="00B57B97" w:rsidTr="002406A5">
        <w:tc>
          <w:tcPr>
            <w:tcW w:w="15701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u w:val="single"/>
          <w:lang w:eastAsia="ru-RU"/>
        </w:rPr>
        <w:t>Работа выполняется в рамках федеральной научно-технической программы</w:t>
      </w:r>
      <w:r w:rsidRPr="00B57B97">
        <w:rPr>
          <w:rFonts w:eastAsia="Times New Roman" w:cs="Times New Roman"/>
          <w:szCs w:val="24"/>
          <w:u w:val="single"/>
          <w:lang w:eastAsia="ru-RU"/>
        </w:rPr>
        <w:t xml:space="preserve"> </w:t>
      </w:r>
      <w:r w:rsidRPr="00B57B97">
        <w:rPr>
          <w:rFonts w:eastAsia="Times New Roman" w:cs="Times New Roman"/>
          <w:i/>
          <w:szCs w:val="24"/>
          <w:lang w:eastAsia="ru-RU"/>
        </w:rPr>
        <w:t>(заполняется при наличии)</w:t>
      </w: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23" w:history="1">
        <w:r w:rsidRPr="00B57B97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B57B97" w:rsidRPr="00B57B97" w:rsidTr="002406A5">
        <w:tc>
          <w:tcPr>
            <w:tcW w:w="15701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Calibri" w:cs="Times New Roman"/>
                <w:i/>
                <w:sz w:val="23"/>
                <w:szCs w:val="23"/>
              </w:rPr>
            </w:pPr>
            <w:r w:rsidRPr="00B57B97">
              <w:rPr>
                <w:rFonts w:eastAsia="Calibri" w:cs="Times New Roman"/>
                <w:i/>
                <w:sz w:val="23"/>
                <w:szCs w:val="23"/>
              </w:rPr>
              <w:t>В случае отсутствия, указать НЕТ</w:t>
            </w:r>
          </w:p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szCs w:val="24"/>
          <w:u w:val="single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i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u w:val="single"/>
          <w:lang w:eastAsia="ru-RU"/>
        </w:rPr>
        <w:t>Работа выполняется в рамках комплексной научно-технической программы полного инновационного цикла и комплексного научно-технического проекта полного инновационного цикла</w:t>
      </w:r>
      <w:r w:rsidRPr="00B57B97">
        <w:rPr>
          <w:rFonts w:eastAsia="Times New Roman" w:cs="Times New Roman"/>
          <w:szCs w:val="24"/>
          <w:lang w:eastAsia="ru-RU"/>
        </w:rPr>
        <w:t xml:space="preserve"> </w:t>
      </w:r>
      <w:r w:rsidRPr="00B57B97">
        <w:rPr>
          <w:rFonts w:eastAsia="Times New Roman" w:cs="Times New Roman"/>
          <w:i/>
          <w:szCs w:val="24"/>
          <w:lang w:eastAsia="ru-RU"/>
        </w:rPr>
        <w:t>(заполняется при наличии)</w:t>
      </w: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i/>
          <w:szCs w:val="24"/>
        </w:rPr>
        <w:t xml:space="preserve">Выбрать из справочника, опубликованного на сайте МЭИ в разделе </w:t>
      </w:r>
      <w:hyperlink r:id="rId24" w:history="1">
        <w:r w:rsidRPr="00B57B97">
          <w:rPr>
            <w:rFonts w:eastAsia="Times New Roman" w:cs="Times New Roman"/>
            <w:i/>
            <w:szCs w:val="24"/>
            <w:u w:val="single"/>
          </w:rPr>
          <w:t>Наука и инновации-Официальные документы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3"/>
      </w:tblGrid>
      <w:tr w:rsidR="00B57B97" w:rsidRPr="00B57B97" w:rsidTr="002406A5">
        <w:tc>
          <w:tcPr>
            <w:tcW w:w="15843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center"/>
        <w:rPr>
          <w:rFonts w:eastAsia="Times New Roman" w:cs="Times New Roman"/>
          <w:b/>
          <w:szCs w:val="24"/>
          <w:lang w:eastAsia="ru-RU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675"/>
        <w:gridCol w:w="15245"/>
      </w:tblGrid>
      <w:tr w:rsidR="00B57B97" w:rsidRPr="00B57B97" w:rsidTr="002406A5">
        <w:tc>
          <w:tcPr>
            <w:tcW w:w="675" w:type="dxa"/>
          </w:tcPr>
          <w:p w:rsidR="00B57B97" w:rsidRPr="00B57B97" w:rsidRDefault="00B57B97" w:rsidP="00B57B97">
            <w:pPr>
              <w:jc w:val="center"/>
              <w:rPr>
                <w:rFonts w:ascii="Calibri" w:hAnsi="Calibri"/>
                <w:b/>
                <w:sz w:val="22"/>
                <w:szCs w:val="24"/>
              </w:rPr>
            </w:pPr>
          </w:p>
        </w:tc>
        <w:tc>
          <w:tcPr>
            <w:tcW w:w="15245" w:type="dxa"/>
          </w:tcPr>
          <w:p w:rsidR="00B57B97" w:rsidRPr="00B57B97" w:rsidRDefault="00B57B97" w:rsidP="00B57B97">
            <w:pPr>
              <w:rPr>
                <w:rFonts w:ascii="Calibri" w:hAnsi="Calibri"/>
                <w:sz w:val="22"/>
                <w:szCs w:val="24"/>
              </w:rPr>
            </w:pPr>
            <w:r w:rsidRPr="00B57B97">
              <w:rPr>
                <w:rFonts w:ascii="Calibri" w:hAnsi="Calibri"/>
                <w:sz w:val="22"/>
                <w:szCs w:val="24"/>
              </w:rPr>
              <w:t>Работа выполняется на оборудовании центров коллективного пользования научно-технологическим оборудованием</w:t>
            </w:r>
          </w:p>
        </w:tc>
      </w:tr>
      <w:tr w:rsidR="00B57B97" w:rsidRPr="00B57B97" w:rsidTr="002406A5">
        <w:tc>
          <w:tcPr>
            <w:tcW w:w="675" w:type="dxa"/>
          </w:tcPr>
          <w:p w:rsidR="00B57B97" w:rsidRPr="00B57B97" w:rsidRDefault="00B57B97" w:rsidP="00B57B97">
            <w:pPr>
              <w:jc w:val="center"/>
              <w:rPr>
                <w:rFonts w:ascii="Calibri" w:hAnsi="Calibri"/>
                <w:b/>
                <w:sz w:val="22"/>
                <w:szCs w:val="24"/>
              </w:rPr>
            </w:pPr>
          </w:p>
        </w:tc>
        <w:tc>
          <w:tcPr>
            <w:tcW w:w="15245" w:type="dxa"/>
          </w:tcPr>
          <w:p w:rsidR="00B57B97" w:rsidRPr="00B57B97" w:rsidRDefault="00B57B97" w:rsidP="00B57B97">
            <w:pPr>
              <w:rPr>
                <w:rFonts w:ascii="Calibri" w:hAnsi="Calibri"/>
                <w:sz w:val="22"/>
                <w:szCs w:val="24"/>
              </w:rPr>
            </w:pPr>
            <w:r w:rsidRPr="00B57B97">
              <w:rPr>
                <w:rFonts w:ascii="Calibri" w:hAnsi="Calibri"/>
                <w:sz w:val="22"/>
                <w:szCs w:val="24"/>
              </w:rPr>
              <w:t>Работа выполняется на оборудовании уникальных научных установок класса «</w:t>
            </w:r>
            <w:proofErr w:type="spellStart"/>
            <w:r w:rsidRPr="00B57B97">
              <w:rPr>
                <w:rFonts w:ascii="Calibri" w:hAnsi="Calibri"/>
                <w:sz w:val="22"/>
                <w:szCs w:val="24"/>
              </w:rPr>
              <w:t>мегасайенс</w:t>
            </w:r>
            <w:proofErr w:type="spellEnd"/>
            <w:r w:rsidRPr="00B57B97">
              <w:rPr>
                <w:rFonts w:ascii="Calibri" w:hAnsi="Calibri"/>
                <w:sz w:val="22"/>
                <w:szCs w:val="24"/>
              </w:rPr>
              <w:t>»</w:t>
            </w:r>
          </w:p>
        </w:tc>
      </w:tr>
      <w:tr w:rsidR="00B57B97" w:rsidRPr="00B57B97" w:rsidTr="002406A5">
        <w:tc>
          <w:tcPr>
            <w:tcW w:w="675" w:type="dxa"/>
          </w:tcPr>
          <w:p w:rsidR="00B57B97" w:rsidRPr="00B57B97" w:rsidRDefault="00B57B97" w:rsidP="00B57B97">
            <w:pPr>
              <w:jc w:val="center"/>
              <w:rPr>
                <w:rFonts w:ascii="Calibri" w:hAnsi="Calibri"/>
                <w:b/>
                <w:sz w:val="22"/>
                <w:szCs w:val="24"/>
              </w:rPr>
            </w:pPr>
          </w:p>
        </w:tc>
        <w:tc>
          <w:tcPr>
            <w:tcW w:w="15245" w:type="dxa"/>
          </w:tcPr>
          <w:p w:rsidR="00B57B97" w:rsidRPr="00B57B97" w:rsidRDefault="00B57B97" w:rsidP="00B57B97">
            <w:pPr>
              <w:rPr>
                <w:rFonts w:ascii="Calibri" w:hAnsi="Calibri"/>
                <w:sz w:val="22"/>
                <w:szCs w:val="24"/>
              </w:rPr>
            </w:pPr>
            <w:r w:rsidRPr="00B57B97">
              <w:rPr>
                <w:rFonts w:ascii="Calibri" w:hAnsi="Calibri"/>
                <w:sz w:val="22"/>
                <w:szCs w:val="24"/>
              </w:rPr>
              <w:t>Научное исследование в области биологической безопасности </w:t>
            </w: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szCs w:val="24"/>
          <w:lang w:eastAsia="ru-RU"/>
        </w:rPr>
        <w:t xml:space="preserve">(сделать отметку в </w:t>
      </w:r>
      <w:proofErr w:type="gramStart"/>
      <w:r w:rsidRPr="00B57B97">
        <w:rPr>
          <w:rFonts w:eastAsia="Times New Roman" w:cs="Times New Roman"/>
          <w:szCs w:val="24"/>
          <w:lang w:eastAsia="ru-RU"/>
        </w:rPr>
        <w:t>соответствующем  окошке</w:t>
      </w:r>
      <w:proofErr w:type="gramEnd"/>
      <w:r w:rsidRPr="00B57B97">
        <w:rPr>
          <w:rFonts w:eastAsia="Times New Roman" w:cs="Times New Roman"/>
          <w:szCs w:val="24"/>
          <w:lang w:eastAsia="ru-RU"/>
        </w:rPr>
        <w:t>)</w:t>
      </w:r>
    </w:p>
    <w:p w:rsidR="00B57B97" w:rsidRPr="00B57B97" w:rsidRDefault="00B57B97" w:rsidP="00B57B97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B57B97" w:rsidRPr="00B57B97" w:rsidRDefault="00B57B97" w:rsidP="00B57B97">
      <w:pPr>
        <w:keepNext/>
        <w:jc w:val="center"/>
        <w:rPr>
          <w:rFonts w:eastAsia="Times New Roman" w:cs="Times New Roman"/>
          <w:b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lang w:eastAsia="ru-RU"/>
        </w:rPr>
        <w:t>ПЛАНИРУЕМЫЙ ОБЪЕМ ФИНАНСИРОВАНИЯ РАБОТЫ</w:t>
      </w:r>
    </w:p>
    <w:p w:rsidR="00B57B97" w:rsidRPr="00B57B97" w:rsidRDefault="00B57B97" w:rsidP="00B57B97">
      <w:pPr>
        <w:keepNext/>
        <w:jc w:val="center"/>
        <w:rPr>
          <w:rFonts w:eastAsia="Times New Roman" w:cs="Times New Roman"/>
          <w:i/>
          <w:szCs w:val="24"/>
        </w:rPr>
      </w:pPr>
      <w:r w:rsidRPr="00B57B97">
        <w:rPr>
          <w:rFonts w:eastAsia="Times New Roman" w:cs="Times New Roman"/>
          <w:b/>
          <w:i/>
          <w:szCs w:val="24"/>
        </w:rPr>
        <w:t xml:space="preserve">за весь срок выполнения </w:t>
      </w:r>
      <w:proofErr w:type="spellStart"/>
      <w:r w:rsidRPr="00B57B97">
        <w:rPr>
          <w:rFonts w:eastAsia="Times New Roman" w:cs="Times New Roman"/>
          <w:b/>
          <w:i/>
          <w:szCs w:val="24"/>
        </w:rPr>
        <w:t>НИОКТР</w:t>
      </w:r>
      <w:proofErr w:type="spellEnd"/>
      <w:r w:rsidRPr="00B57B97">
        <w:rPr>
          <w:rFonts w:eastAsia="Times New Roman" w:cs="Times New Roman"/>
          <w:i/>
          <w:szCs w:val="24"/>
        </w:rPr>
        <w:t xml:space="preserve">. </w:t>
      </w:r>
    </w:p>
    <w:p w:rsidR="00B57B97" w:rsidRPr="00B57B97" w:rsidRDefault="00B57B97" w:rsidP="00B57B97">
      <w:pPr>
        <w:jc w:val="center"/>
        <w:rPr>
          <w:rFonts w:eastAsia="Times New Roman" w:cs="Times New Roman"/>
          <w:b/>
          <w:i/>
          <w:szCs w:val="24"/>
        </w:rPr>
      </w:pPr>
      <w:r w:rsidRPr="00B57B97">
        <w:rPr>
          <w:rFonts w:eastAsia="Times New Roman" w:cs="Times New Roman"/>
          <w:b/>
          <w:i/>
          <w:szCs w:val="24"/>
        </w:rPr>
        <w:t>Обязательно к заполнению.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6"/>
        <w:gridCol w:w="5307"/>
        <w:gridCol w:w="5307"/>
      </w:tblGrid>
      <w:tr w:rsidR="00B57B97" w:rsidRPr="00B57B97" w:rsidTr="002406A5">
        <w:trPr>
          <w:trHeight w:val="125"/>
        </w:trPr>
        <w:tc>
          <w:tcPr>
            <w:tcW w:w="5306" w:type="dxa"/>
            <w:shd w:val="clear" w:color="auto" w:fill="auto"/>
            <w:vAlign w:val="center"/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u w:val="single"/>
                <w:lang w:eastAsia="ru-RU"/>
              </w:rPr>
              <w:t>Источник финансирования</w:t>
            </w:r>
          </w:p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i/>
                <w:szCs w:val="24"/>
                <w:u w:val="single"/>
              </w:rPr>
            </w:pPr>
            <w:r w:rsidRPr="00B57B97">
              <w:rPr>
                <w:rFonts w:eastAsia="Times New Roman" w:cs="Times New Roman"/>
                <w:b/>
                <w:i/>
                <w:szCs w:val="24"/>
              </w:rPr>
              <w:t>(источников может быть несколько)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i/>
                <w:szCs w:val="24"/>
              </w:rPr>
            </w:pPr>
            <w:r w:rsidRPr="00B57B97">
              <w:rPr>
                <w:rFonts w:eastAsia="Times New Roman" w:cs="Times New Roman"/>
                <w:b/>
                <w:szCs w:val="24"/>
                <w:u w:val="single"/>
                <w:lang w:eastAsia="ru-RU"/>
              </w:rPr>
              <w:t>Планируемый</w:t>
            </w:r>
            <w:r w:rsidRPr="00B57B97">
              <w:rPr>
                <w:rFonts w:eastAsia="Times New Roman" w:cs="Times New Roman"/>
                <w:szCs w:val="24"/>
                <w:u w:val="single"/>
                <w:lang w:eastAsia="ru-RU"/>
              </w:rPr>
              <w:t xml:space="preserve"> объём финансирования </w:t>
            </w:r>
            <w:r w:rsidRPr="00B57B97">
              <w:rPr>
                <w:rFonts w:eastAsia="Times New Roman" w:cs="Times New Roman"/>
                <w:szCs w:val="24"/>
                <w:u w:val="single"/>
                <w:lang w:eastAsia="ru-RU"/>
              </w:rPr>
              <w:br/>
            </w:r>
            <w:r w:rsidRPr="00B57B97">
              <w:rPr>
                <w:rFonts w:eastAsia="Times New Roman" w:cs="Times New Roman"/>
                <w:szCs w:val="24"/>
                <w:lang w:eastAsia="ru-RU"/>
              </w:rPr>
              <w:t>(</w:t>
            </w:r>
            <w:r w:rsidRPr="00B57B97">
              <w:rPr>
                <w:rFonts w:eastAsia="Times New Roman" w:cs="Times New Roman"/>
                <w:i/>
                <w:szCs w:val="24"/>
              </w:rPr>
              <w:t>тыс. руб.)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i/>
                <w:szCs w:val="24"/>
              </w:rPr>
            </w:pPr>
            <w:r w:rsidRPr="00B57B97">
              <w:rPr>
                <w:rFonts w:eastAsia="Times New Roman" w:cs="Times New Roman"/>
                <w:szCs w:val="24"/>
                <w:u w:val="single"/>
                <w:lang w:eastAsia="ru-RU"/>
              </w:rPr>
              <w:t>Код бюджетной классификации</w:t>
            </w:r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57B97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B57B97">
              <w:rPr>
                <w:rFonts w:eastAsia="Times New Roman" w:cs="Times New Roman"/>
                <w:i/>
                <w:szCs w:val="24"/>
              </w:rPr>
              <w:t xml:space="preserve">(узнать в </w:t>
            </w:r>
            <w:proofErr w:type="spellStart"/>
            <w:r w:rsidRPr="00B57B97">
              <w:rPr>
                <w:rFonts w:eastAsia="Times New Roman" w:cs="Times New Roman"/>
                <w:i/>
                <w:szCs w:val="24"/>
              </w:rPr>
              <w:t>ОФС</w:t>
            </w:r>
            <w:proofErr w:type="spellEnd"/>
            <w:r w:rsidRPr="00B57B97">
              <w:rPr>
                <w:rFonts w:eastAsia="Times New Roman" w:cs="Times New Roman"/>
                <w:i/>
                <w:szCs w:val="24"/>
              </w:rPr>
              <w:t xml:space="preserve"> </w:t>
            </w:r>
            <w:proofErr w:type="spellStart"/>
            <w:r w:rsidRPr="00B57B97">
              <w:rPr>
                <w:rFonts w:eastAsia="Times New Roman" w:cs="Times New Roman"/>
                <w:i/>
                <w:szCs w:val="24"/>
              </w:rPr>
              <w:t>НИР</w:t>
            </w:r>
            <w:proofErr w:type="spellEnd"/>
            <w:r w:rsidRPr="00B57B97">
              <w:rPr>
                <w:rFonts w:eastAsia="Times New Roman" w:cs="Times New Roman"/>
                <w:i/>
                <w:szCs w:val="24"/>
              </w:rPr>
              <w:t xml:space="preserve"> и </w:t>
            </w:r>
            <w:proofErr w:type="spellStart"/>
            <w:r w:rsidRPr="00B57B97">
              <w:rPr>
                <w:rFonts w:eastAsia="Times New Roman" w:cs="Times New Roman"/>
                <w:i/>
                <w:szCs w:val="24"/>
              </w:rPr>
              <w:t>ОКР</w:t>
            </w:r>
            <w:proofErr w:type="spellEnd"/>
            <w:r w:rsidRPr="00B57B97">
              <w:rPr>
                <w:rFonts w:eastAsia="Times New Roman" w:cs="Times New Roman"/>
                <w:i/>
                <w:szCs w:val="24"/>
              </w:rPr>
              <w:t>)</w:t>
            </w:r>
          </w:p>
        </w:tc>
      </w:tr>
      <w:tr w:rsidR="00B57B97" w:rsidRPr="00B57B97" w:rsidTr="002406A5">
        <w:trPr>
          <w:trHeight w:val="435"/>
        </w:trPr>
        <w:tc>
          <w:tcPr>
            <w:tcW w:w="5306" w:type="dxa"/>
            <w:shd w:val="clear" w:color="auto" w:fill="auto"/>
            <w:vAlign w:val="center"/>
          </w:tcPr>
          <w:p w:rsidR="00B57B97" w:rsidRPr="00B57B97" w:rsidRDefault="00B57B97" w:rsidP="00B57B97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307" w:type="dxa"/>
            <w:shd w:val="clear" w:color="auto" w:fill="auto"/>
            <w:vAlign w:val="center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B57B97" w:rsidRPr="00B57B97" w:rsidTr="002406A5">
        <w:trPr>
          <w:trHeight w:val="125"/>
        </w:trPr>
        <w:tc>
          <w:tcPr>
            <w:tcW w:w="5306" w:type="dxa"/>
            <w:shd w:val="clear" w:color="auto" w:fill="auto"/>
            <w:vAlign w:val="center"/>
          </w:tcPr>
          <w:p w:rsidR="00B57B97" w:rsidRPr="00B57B97" w:rsidRDefault="00B57B97" w:rsidP="00B57B97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Средства бюджетов субъектов РФ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307" w:type="dxa"/>
            <w:shd w:val="clear" w:color="auto" w:fill="auto"/>
            <w:vAlign w:val="center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B57B97" w:rsidRPr="00B57B97" w:rsidTr="002406A5">
        <w:trPr>
          <w:trHeight w:val="125"/>
        </w:trPr>
        <w:tc>
          <w:tcPr>
            <w:tcW w:w="5306" w:type="dxa"/>
            <w:shd w:val="clear" w:color="auto" w:fill="auto"/>
            <w:vAlign w:val="center"/>
          </w:tcPr>
          <w:p w:rsidR="00B57B97" w:rsidRPr="00B57B97" w:rsidRDefault="00B57B97" w:rsidP="00B57B97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Средства местных бюджетов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307" w:type="dxa"/>
            <w:shd w:val="clear" w:color="auto" w:fill="auto"/>
            <w:vAlign w:val="center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B57B97" w:rsidRPr="00B57B97" w:rsidTr="002406A5">
        <w:trPr>
          <w:trHeight w:val="125"/>
        </w:trPr>
        <w:tc>
          <w:tcPr>
            <w:tcW w:w="5306" w:type="dxa"/>
            <w:shd w:val="clear" w:color="auto" w:fill="auto"/>
            <w:vAlign w:val="center"/>
          </w:tcPr>
          <w:p w:rsidR="00B57B97" w:rsidRPr="00B57B97" w:rsidRDefault="00B57B97" w:rsidP="00B57B97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Средства фондов поддержки и (или) научно-технической деятельности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307" w:type="dxa"/>
            <w:shd w:val="clear" w:color="auto" w:fill="auto"/>
            <w:vAlign w:val="center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B57B97" w:rsidRPr="00B57B97" w:rsidTr="002406A5">
        <w:trPr>
          <w:trHeight w:val="125"/>
        </w:trPr>
        <w:tc>
          <w:tcPr>
            <w:tcW w:w="5306" w:type="dxa"/>
            <w:shd w:val="clear" w:color="auto" w:fill="auto"/>
            <w:vAlign w:val="center"/>
          </w:tcPr>
          <w:p w:rsidR="00B57B97" w:rsidRPr="00B57B97" w:rsidRDefault="00B57B97" w:rsidP="00B57B97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Средства бюджета межгосударственной целевой программы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307" w:type="dxa"/>
            <w:shd w:val="clear" w:color="auto" w:fill="auto"/>
            <w:vAlign w:val="center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B57B97" w:rsidRPr="00B57B97" w:rsidTr="002406A5">
        <w:trPr>
          <w:trHeight w:val="125"/>
        </w:trPr>
        <w:tc>
          <w:tcPr>
            <w:tcW w:w="5306" w:type="dxa"/>
            <w:shd w:val="clear" w:color="auto" w:fill="auto"/>
            <w:vAlign w:val="center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Собственные средства организации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307" w:type="dxa"/>
            <w:shd w:val="clear" w:color="auto" w:fill="auto"/>
            <w:vAlign w:val="center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B57B97" w:rsidRPr="00B57B97" w:rsidTr="002406A5">
        <w:trPr>
          <w:trHeight w:val="125"/>
        </w:trPr>
        <w:tc>
          <w:tcPr>
            <w:tcW w:w="5306" w:type="dxa"/>
            <w:shd w:val="clear" w:color="auto" w:fill="auto"/>
            <w:vAlign w:val="center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Средства хозяйствующих субъектов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307" w:type="dxa"/>
            <w:shd w:val="clear" w:color="auto" w:fill="auto"/>
            <w:vAlign w:val="center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B57B97" w:rsidRPr="00B57B97" w:rsidTr="002406A5">
        <w:trPr>
          <w:trHeight w:val="125"/>
        </w:trPr>
        <w:tc>
          <w:tcPr>
            <w:tcW w:w="5306" w:type="dxa"/>
            <w:shd w:val="clear" w:color="auto" w:fill="auto"/>
            <w:vAlign w:val="center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Средства финансово-кредитных организаций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307" w:type="dxa"/>
            <w:shd w:val="clear" w:color="auto" w:fill="auto"/>
            <w:vAlign w:val="center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B57B97" w:rsidRPr="00B57B97" w:rsidTr="002406A5">
        <w:trPr>
          <w:trHeight w:val="125"/>
        </w:trPr>
        <w:tc>
          <w:tcPr>
            <w:tcW w:w="5306" w:type="dxa"/>
            <w:shd w:val="clear" w:color="auto" w:fill="auto"/>
          </w:tcPr>
          <w:p w:rsidR="00B57B97" w:rsidRPr="00B57B97" w:rsidRDefault="00B57B97" w:rsidP="00B57B97">
            <w:pPr>
              <w:jc w:val="righ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b/>
                <w:szCs w:val="24"/>
                <w:lang w:eastAsia="ru-RU"/>
              </w:rPr>
              <w:t>ИТОГО:</w:t>
            </w:r>
          </w:p>
        </w:tc>
        <w:tc>
          <w:tcPr>
            <w:tcW w:w="5307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307" w:type="dxa"/>
            <w:shd w:val="clear" w:color="auto" w:fill="auto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b/>
                <w:szCs w:val="24"/>
                <w:lang w:eastAsia="ru-RU"/>
              </w:rPr>
              <w:t xml:space="preserve">                                     Х</w:t>
            </w: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keepNext/>
        <w:widowControl w:val="0"/>
        <w:jc w:val="center"/>
        <w:rPr>
          <w:rFonts w:eastAsia="Calibri" w:cs="Times New Roman"/>
          <w:b/>
          <w:sz w:val="23"/>
          <w:szCs w:val="23"/>
          <w:u w:val="single"/>
        </w:rPr>
      </w:pPr>
      <w:r w:rsidRPr="00B57B97">
        <w:rPr>
          <w:rFonts w:eastAsia="Calibri" w:cs="Times New Roman"/>
          <w:b/>
          <w:sz w:val="23"/>
          <w:szCs w:val="23"/>
          <w:u w:val="single"/>
        </w:rPr>
        <w:t>Сведения об этапах работы:</w:t>
      </w:r>
    </w:p>
    <w:p w:rsidR="00B57B97" w:rsidRPr="00B57B97" w:rsidRDefault="00B57B97" w:rsidP="00B57B97">
      <w:pPr>
        <w:keepNext/>
        <w:widowControl w:val="0"/>
        <w:tabs>
          <w:tab w:val="left" w:pos="1274"/>
        </w:tabs>
        <w:jc w:val="center"/>
        <w:rPr>
          <w:rFonts w:eastAsia="Calibri" w:cs="Times New Roman"/>
          <w:i/>
          <w:sz w:val="23"/>
          <w:szCs w:val="23"/>
        </w:rPr>
      </w:pPr>
      <w:r w:rsidRPr="00B57B97">
        <w:rPr>
          <w:rFonts w:eastAsia="Calibri" w:cs="Times New Roman"/>
          <w:b/>
          <w:i/>
          <w:sz w:val="23"/>
          <w:szCs w:val="23"/>
        </w:rPr>
        <w:t>(Обязательно к заполнению)</w:t>
      </w:r>
      <w:r w:rsidRPr="00B57B97">
        <w:rPr>
          <w:rFonts w:eastAsia="Calibri" w:cs="Times New Roman"/>
          <w:i/>
          <w:sz w:val="23"/>
          <w:szCs w:val="23"/>
        </w:rPr>
        <w:t xml:space="preserve">. </w:t>
      </w:r>
    </w:p>
    <w:p w:rsidR="00B57B97" w:rsidRPr="00B57B97" w:rsidRDefault="00B57B97" w:rsidP="00B57B97">
      <w:pPr>
        <w:jc w:val="center"/>
        <w:rPr>
          <w:rFonts w:eastAsia="Times New Roman" w:cs="Times New Roman"/>
          <w:i/>
          <w:sz w:val="22"/>
        </w:rPr>
      </w:pPr>
      <w:r w:rsidRPr="00B57B97">
        <w:rPr>
          <w:rFonts w:eastAsia="Times New Roman" w:cs="Times New Roman"/>
          <w:i/>
          <w:sz w:val="22"/>
        </w:rPr>
        <w:t xml:space="preserve">Указываются только те Этапы, по которым должны быть предоставлены отчеты в </w:t>
      </w:r>
      <w:proofErr w:type="spellStart"/>
      <w:r w:rsidRPr="00B57B97">
        <w:rPr>
          <w:rFonts w:eastAsia="Times New Roman" w:cs="Times New Roman"/>
          <w:i/>
          <w:sz w:val="22"/>
        </w:rPr>
        <w:t>ЕГИСУ</w:t>
      </w:r>
      <w:proofErr w:type="spellEnd"/>
      <w:r w:rsidRPr="00B57B97">
        <w:rPr>
          <w:rFonts w:eastAsia="Times New Roman" w:cs="Times New Roman"/>
          <w:i/>
          <w:sz w:val="22"/>
        </w:rPr>
        <w:t xml:space="preserve"> </w:t>
      </w:r>
      <w:proofErr w:type="spellStart"/>
      <w:r w:rsidRPr="00B57B97">
        <w:rPr>
          <w:rFonts w:eastAsia="Times New Roman" w:cs="Times New Roman"/>
          <w:i/>
          <w:sz w:val="22"/>
        </w:rPr>
        <w:t>НИОКТР</w:t>
      </w:r>
      <w:proofErr w:type="spellEnd"/>
      <w:r w:rsidRPr="00B57B97">
        <w:rPr>
          <w:rFonts w:eastAsia="Times New Roman" w:cs="Times New Roman"/>
          <w:i/>
          <w:sz w:val="22"/>
        </w:rPr>
        <w:t>.</w:t>
      </w:r>
    </w:p>
    <w:p w:rsidR="00B57B97" w:rsidRPr="00B57B97" w:rsidRDefault="00B57B97" w:rsidP="00B57B97">
      <w:pPr>
        <w:keepNext/>
        <w:jc w:val="center"/>
        <w:rPr>
          <w:rFonts w:eastAsia="Times New Roman" w:cs="Times New Roman"/>
          <w:i/>
          <w:sz w:val="22"/>
        </w:rPr>
      </w:pPr>
      <w:r w:rsidRPr="00B57B97">
        <w:rPr>
          <w:rFonts w:eastAsia="Times New Roman" w:cs="Times New Roman"/>
          <w:i/>
          <w:sz w:val="22"/>
        </w:rPr>
        <w:t>Для грантов РНФ указывается один этап.</w:t>
      </w:r>
    </w:p>
    <w:p w:rsidR="00B57B97" w:rsidRPr="00B57B97" w:rsidRDefault="00B57B97" w:rsidP="00B57B97">
      <w:pPr>
        <w:jc w:val="center"/>
        <w:rPr>
          <w:rFonts w:eastAsia="Times New Roman" w:cs="Times New Roman"/>
          <w:i/>
          <w:sz w:val="22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widowControl w:val="0"/>
        <w:jc w:val="center"/>
        <w:rPr>
          <w:rFonts w:eastAsia="Calibri" w:cs="Times New Roman"/>
          <w:b/>
          <w:sz w:val="23"/>
          <w:szCs w:val="23"/>
          <w:shd w:val="clear" w:color="auto" w:fill="EFEFEF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2976"/>
        <w:gridCol w:w="2835"/>
        <w:gridCol w:w="4395"/>
      </w:tblGrid>
      <w:tr w:rsidR="00B57B97" w:rsidRPr="00B57B97" w:rsidTr="002406A5">
        <w:trPr>
          <w:trHeight w:val="125"/>
        </w:trPr>
        <w:tc>
          <w:tcPr>
            <w:tcW w:w="5524" w:type="dxa"/>
            <w:shd w:val="clear" w:color="auto" w:fill="auto"/>
            <w:vAlign w:val="center"/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i/>
                <w:szCs w:val="24"/>
              </w:rPr>
            </w:pPr>
            <w:bookmarkStart w:id="4" w:name="sub_2036"/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Наименование этапа  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i/>
                <w:szCs w:val="24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Дата начала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i/>
                <w:szCs w:val="24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Дата окончания </w:t>
            </w:r>
          </w:p>
        </w:tc>
        <w:tc>
          <w:tcPr>
            <w:tcW w:w="4395" w:type="dxa"/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Количество отчетов для </w:t>
            </w: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ЕГИСУ</w:t>
            </w:r>
            <w:proofErr w:type="spellEnd"/>
          </w:p>
        </w:tc>
      </w:tr>
      <w:tr w:rsidR="00B57B97" w:rsidRPr="00B57B97" w:rsidTr="002406A5">
        <w:trPr>
          <w:trHeight w:val="435"/>
        </w:trPr>
        <w:tc>
          <w:tcPr>
            <w:tcW w:w="5524" w:type="dxa"/>
            <w:shd w:val="clear" w:color="auto" w:fill="auto"/>
            <w:vAlign w:val="center"/>
          </w:tcPr>
          <w:p w:rsidR="00B57B97" w:rsidRPr="00B57B97" w:rsidRDefault="00B57B97" w:rsidP="00B57B97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B57B97" w:rsidRPr="00B57B97" w:rsidTr="002406A5">
        <w:trPr>
          <w:trHeight w:val="125"/>
        </w:trPr>
        <w:tc>
          <w:tcPr>
            <w:tcW w:w="5524" w:type="dxa"/>
            <w:shd w:val="clear" w:color="auto" w:fill="auto"/>
            <w:vAlign w:val="center"/>
          </w:tcPr>
          <w:p w:rsidR="00B57B97" w:rsidRPr="00B57B97" w:rsidRDefault="00B57B97" w:rsidP="00B57B97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B57B97" w:rsidRPr="00B57B97" w:rsidTr="002406A5">
        <w:trPr>
          <w:trHeight w:val="125"/>
        </w:trPr>
        <w:tc>
          <w:tcPr>
            <w:tcW w:w="5524" w:type="dxa"/>
            <w:shd w:val="clear" w:color="auto" w:fill="auto"/>
            <w:vAlign w:val="center"/>
          </w:tcPr>
          <w:p w:rsidR="00B57B97" w:rsidRPr="00B57B97" w:rsidRDefault="00B57B97" w:rsidP="00B57B97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b/>
                <w:szCs w:val="24"/>
                <w:lang w:eastAsia="ru-RU"/>
              </w:rPr>
              <w:t>И т.д.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keepNext/>
        <w:widowControl w:val="0"/>
        <w:jc w:val="center"/>
        <w:rPr>
          <w:rFonts w:eastAsia="Calibri" w:cs="Times New Roman"/>
          <w:b/>
          <w:sz w:val="23"/>
          <w:szCs w:val="23"/>
          <w:u w:val="single"/>
        </w:rPr>
      </w:pPr>
    </w:p>
    <w:p w:rsidR="00B57B97" w:rsidRPr="00B57B97" w:rsidRDefault="00B57B97" w:rsidP="00B57B97">
      <w:pPr>
        <w:keepNext/>
        <w:widowControl w:val="0"/>
        <w:jc w:val="center"/>
        <w:rPr>
          <w:rFonts w:eastAsia="Calibri" w:cs="Times New Roman"/>
          <w:b/>
          <w:sz w:val="23"/>
          <w:szCs w:val="23"/>
          <w:u w:val="single"/>
        </w:rPr>
      </w:pPr>
      <w:r w:rsidRPr="00B57B97">
        <w:rPr>
          <w:rFonts w:eastAsia="Calibri" w:cs="Times New Roman"/>
          <w:b/>
          <w:sz w:val="23"/>
          <w:szCs w:val="23"/>
          <w:u w:val="single"/>
        </w:rPr>
        <w:t>Сведения о финансировании этапа работы по годам (заполняется по каждому году отдельно):</w:t>
      </w:r>
    </w:p>
    <w:p w:rsidR="00B57B97" w:rsidRPr="00B57B97" w:rsidRDefault="00B57B97" w:rsidP="00B57B97">
      <w:pPr>
        <w:keepNext/>
        <w:widowControl w:val="0"/>
        <w:tabs>
          <w:tab w:val="left" w:pos="1274"/>
        </w:tabs>
        <w:jc w:val="center"/>
        <w:rPr>
          <w:rFonts w:eastAsia="Calibri" w:cs="Times New Roman"/>
          <w:i/>
          <w:sz w:val="23"/>
          <w:szCs w:val="23"/>
        </w:rPr>
      </w:pPr>
      <w:r w:rsidRPr="00B57B97">
        <w:rPr>
          <w:rFonts w:eastAsia="Calibri" w:cs="Times New Roman"/>
          <w:b/>
          <w:i/>
          <w:sz w:val="23"/>
          <w:szCs w:val="23"/>
        </w:rPr>
        <w:t>(Обязательно к заполнению)</w:t>
      </w:r>
      <w:r w:rsidRPr="00B57B97">
        <w:rPr>
          <w:rFonts w:eastAsia="Calibri" w:cs="Times New Roman"/>
          <w:i/>
          <w:sz w:val="23"/>
          <w:szCs w:val="23"/>
        </w:rPr>
        <w:t xml:space="preserve">. </w:t>
      </w:r>
    </w:p>
    <w:p w:rsidR="00B57B97" w:rsidRPr="00B57B97" w:rsidRDefault="00B57B97" w:rsidP="00B57B97">
      <w:pPr>
        <w:keepNext/>
        <w:widowControl w:val="0"/>
        <w:tabs>
          <w:tab w:val="left" w:pos="1274"/>
        </w:tabs>
        <w:rPr>
          <w:rFonts w:eastAsia="Calibri" w:cs="Times New Roman"/>
          <w:i/>
          <w:sz w:val="23"/>
          <w:szCs w:val="23"/>
        </w:rPr>
      </w:pPr>
      <w:r w:rsidRPr="00B57B97">
        <w:rPr>
          <w:rFonts w:eastAsia="Calibri" w:cs="Times New Roman"/>
          <w:i/>
          <w:sz w:val="23"/>
          <w:szCs w:val="23"/>
        </w:rPr>
        <w:t>Каждый год этапа заполняется отдельно.</w:t>
      </w:r>
    </w:p>
    <w:p w:rsidR="00B57B97" w:rsidRPr="00B57B97" w:rsidRDefault="00B57B97" w:rsidP="00B57B97">
      <w:pPr>
        <w:keepNext/>
        <w:jc w:val="left"/>
        <w:rPr>
          <w:rFonts w:eastAsia="Times New Roman" w:cs="Times New Roman"/>
          <w:sz w:val="23"/>
          <w:szCs w:val="23"/>
        </w:rPr>
      </w:pPr>
      <w:r w:rsidRPr="00B57B97">
        <w:rPr>
          <w:rFonts w:eastAsia="Times New Roman" w:cs="Times New Roman"/>
          <w:i/>
          <w:sz w:val="23"/>
          <w:szCs w:val="23"/>
        </w:rPr>
        <w:t>Например, если даты начала и окончания этапа попадают в разные года (например, если этап длится с 01.07.2025 по 30.04.2026) необходимо указать отдельно финансирование в 2025 году и отдельно финансирование в 2026 году в рамках данного этапа.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5180"/>
        <w:gridCol w:w="5880"/>
      </w:tblGrid>
      <w:tr w:rsidR="00B57B97" w:rsidRPr="00B57B97" w:rsidTr="002406A5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"/>
          <w:p w:rsidR="00B57B97" w:rsidRPr="00B57B97" w:rsidRDefault="00B57B97" w:rsidP="00B57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3"/>
                <w:szCs w:val="23"/>
              </w:rPr>
            </w:pPr>
            <w:r w:rsidRPr="00B57B97">
              <w:rPr>
                <w:rFonts w:eastAsia="Calibri" w:cs="Times New Roman"/>
                <w:b/>
                <w:sz w:val="23"/>
                <w:szCs w:val="23"/>
              </w:rPr>
              <w:t>Наименование этапа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3"/>
                <w:szCs w:val="23"/>
              </w:rPr>
            </w:pPr>
            <w:r w:rsidRPr="00B57B97">
              <w:rPr>
                <w:rFonts w:eastAsia="Calibri" w:cs="Times New Roman"/>
                <w:b/>
                <w:sz w:val="23"/>
                <w:szCs w:val="23"/>
              </w:rPr>
              <w:t>Год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3"/>
                <w:szCs w:val="23"/>
              </w:rPr>
            </w:pPr>
            <w:r w:rsidRPr="00B57B97">
              <w:rPr>
                <w:rFonts w:eastAsia="Calibri" w:cs="Times New Roman"/>
                <w:b/>
                <w:sz w:val="23"/>
                <w:szCs w:val="23"/>
              </w:rPr>
              <w:t>Фактический объем финансирования, тыс. рублей</w:t>
            </w:r>
          </w:p>
          <w:p w:rsidR="00B57B97" w:rsidRPr="00B57B97" w:rsidRDefault="00B57B97" w:rsidP="00B57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3"/>
                <w:szCs w:val="23"/>
              </w:rPr>
            </w:pPr>
          </w:p>
        </w:tc>
      </w:tr>
      <w:tr w:rsidR="00B57B97" w:rsidRPr="00B57B97" w:rsidTr="002406A5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3"/>
                <w:szCs w:val="23"/>
              </w:rPr>
            </w:pPr>
          </w:p>
        </w:tc>
      </w:tr>
      <w:tr w:rsidR="00B57B97" w:rsidRPr="00B57B97" w:rsidTr="002406A5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3"/>
                <w:szCs w:val="23"/>
              </w:rPr>
            </w:pPr>
          </w:p>
        </w:tc>
      </w:tr>
      <w:tr w:rsidR="00B57B97" w:rsidRPr="00B57B97" w:rsidTr="002406A5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3"/>
                <w:szCs w:val="23"/>
              </w:rPr>
            </w:pPr>
          </w:p>
        </w:tc>
      </w:tr>
      <w:tr w:rsidR="00B57B97" w:rsidRPr="00B57B97" w:rsidTr="002406A5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3"/>
                <w:szCs w:val="23"/>
              </w:rPr>
            </w:pPr>
          </w:p>
        </w:tc>
      </w:tr>
    </w:tbl>
    <w:p w:rsidR="00B57B97" w:rsidRPr="00B57B97" w:rsidRDefault="00B57B97" w:rsidP="00B57B97">
      <w:pPr>
        <w:tabs>
          <w:tab w:val="left" w:pos="1586"/>
        </w:tabs>
        <w:rPr>
          <w:rFonts w:eastAsia="Times New Roman" w:cs="Times New Roman"/>
          <w:b/>
          <w:szCs w:val="24"/>
          <w:u w:val="single"/>
          <w:lang w:eastAsia="ru-RU"/>
        </w:rPr>
      </w:pPr>
    </w:p>
    <w:p w:rsidR="00B57B97" w:rsidRPr="00B57B97" w:rsidRDefault="00B57B97" w:rsidP="00B57B97">
      <w:pPr>
        <w:widowControl w:val="0"/>
        <w:jc w:val="center"/>
        <w:rPr>
          <w:rFonts w:eastAsia="Calibri" w:cs="Times New Roman"/>
          <w:b/>
          <w:sz w:val="23"/>
          <w:szCs w:val="23"/>
          <w:u w:val="single"/>
        </w:rPr>
      </w:pPr>
      <w:r w:rsidRPr="00B57B97">
        <w:rPr>
          <w:rFonts w:eastAsia="Calibri" w:cs="Times New Roman"/>
          <w:b/>
          <w:sz w:val="23"/>
          <w:szCs w:val="23"/>
          <w:u w:val="single"/>
        </w:rPr>
        <w:t xml:space="preserve">ПЛАНИРУЕМЫЕ РЕЗУЛЬТАТЫ </w:t>
      </w:r>
    </w:p>
    <w:p w:rsidR="00B57B97" w:rsidRPr="00B57B97" w:rsidRDefault="00B57B97" w:rsidP="00B57B97">
      <w:pPr>
        <w:widowControl w:val="0"/>
        <w:jc w:val="center"/>
        <w:rPr>
          <w:rFonts w:eastAsia="Calibri" w:cs="Times New Roman"/>
          <w:b/>
          <w:sz w:val="23"/>
          <w:szCs w:val="23"/>
        </w:rPr>
      </w:pPr>
      <w:r w:rsidRPr="00B57B97">
        <w:rPr>
          <w:rFonts w:eastAsia="Calibri" w:cs="Times New Roman"/>
          <w:i/>
          <w:sz w:val="23"/>
          <w:szCs w:val="23"/>
        </w:rPr>
        <w:t>(Обязательно к заполнению)</w:t>
      </w:r>
      <w:r w:rsidRPr="00B57B97">
        <w:rPr>
          <w:rFonts w:eastAsia="Calibri" w:cs="Times New Roman"/>
          <w:b/>
          <w:sz w:val="23"/>
          <w:szCs w:val="23"/>
        </w:rPr>
        <w:t xml:space="preserve"> </w:t>
      </w:r>
    </w:p>
    <w:p w:rsidR="00B57B97" w:rsidRPr="00B57B97" w:rsidRDefault="00B57B97" w:rsidP="00B57B97">
      <w:pPr>
        <w:widowControl w:val="0"/>
        <w:jc w:val="center"/>
        <w:rPr>
          <w:rFonts w:eastAsia="Calibri" w:cs="Times New Roman"/>
          <w:sz w:val="23"/>
          <w:szCs w:val="23"/>
        </w:rPr>
      </w:pPr>
      <w:r w:rsidRPr="00B57B97">
        <w:rPr>
          <w:rFonts w:eastAsia="Calibri" w:cs="Times New Roman"/>
          <w:sz w:val="23"/>
          <w:szCs w:val="23"/>
        </w:rPr>
        <w:t>Согласно справочнику «</w:t>
      </w:r>
      <w:proofErr w:type="spellStart"/>
      <w:r w:rsidRPr="00B57B97">
        <w:rPr>
          <w:rFonts w:eastAsia="Calibri" w:cs="Times New Roman"/>
          <w:sz w:val="23"/>
          <w:szCs w:val="23"/>
        </w:rPr>
        <w:t>УГТ</w:t>
      </w:r>
      <w:proofErr w:type="spellEnd"/>
      <w:r w:rsidRPr="00B57B97">
        <w:rPr>
          <w:rFonts w:eastAsia="Calibri" w:cs="Times New Roman"/>
          <w:sz w:val="23"/>
          <w:szCs w:val="23"/>
        </w:rPr>
        <w:t xml:space="preserve">», </w:t>
      </w:r>
      <w:r w:rsidRPr="00B57B97">
        <w:rPr>
          <w:rFonts w:eastAsia="Calibri" w:cs="Times New Roman"/>
          <w:i/>
          <w:sz w:val="23"/>
          <w:szCs w:val="23"/>
        </w:rPr>
        <w:t xml:space="preserve">опубликованному на сайте МЭИ в разделе </w:t>
      </w:r>
      <w:hyperlink r:id="rId25" w:history="1">
        <w:r w:rsidRPr="00B57B97">
          <w:rPr>
            <w:rFonts w:eastAsia="Calibri" w:cs="Times New Roman"/>
            <w:i/>
            <w:sz w:val="23"/>
            <w:szCs w:val="23"/>
            <w:u w:val="single"/>
          </w:rPr>
          <w:t>Наука и инновации-официальные документы</w:t>
        </w:r>
      </w:hyperlink>
    </w:p>
    <w:p w:rsidR="00B57B97" w:rsidRPr="00B57B97" w:rsidRDefault="00B57B97" w:rsidP="00B57B97">
      <w:pPr>
        <w:widowControl w:val="0"/>
        <w:jc w:val="center"/>
        <w:rPr>
          <w:rFonts w:eastAsia="Calibri" w:cs="Times New Roman"/>
          <w:sz w:val="23"/>
          <w:szCs w:val="23"/>
          <w:u w:val="single"/>
        </w:rPr>
      </w:pPr>
    </w:p>
    <w:p w:rsidR="00B57B97" w:rsidRPr="00B57B97" w:rsidRDefault="00B57B97" w:rsidP="00B57B97">
      <w:pPr>
        <w:widowControl w:val="0"/>
        <w:rPr>
          <w:rFonts w:eastAsia="Calibri" w:cs="Times New Roman"/>
          <w:sz w:val="23"/>
          <w:szCs w:val="23"/>
          <w:u w:val="single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1601"/>
        <w:gridCol w:w="1264"/>
        <w:gridCol w:w="2321"/>
        <w:gridCol w:w="1642"/>
        <w:gridCol w:w="15"/>
        <w:gridCol w:w="1660"/>
        <w:gridCol w:w="2436"/>
        <w:gridCol w:w="2430"/>
        <w:gridCol w:w="2551"/>
      </w:tblGrid>
      <w:tr w:rsidR="00B57B97" w:rsidRPr="00B57B97" w:rsidTr="002406A5"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97" w:rsidRPr="00B57B97" w:rsidRDefault="00B57B97" w:rsidP="00B57B97">
            <w:pPr>
              <w:widowControl w:val="0"/>
              <w:jc w:val="center"/>
              <w:rPr>
                <w:sz w:val="22"/>
              </w:rPr>
            </w:pPr>
            <w:r w:rsidRPr="00B57B97">
              <w:rPr>
                <w:sz w:val="23"/>
                <w:szCs w:val="23"/>
              </w:rPr>
              <w:t>Планируемый результат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97" w:rsidRPr="00B57B97" w:rsidRDefault="00B57B97" w:rsidP="00B57B97">
            <w:pPr>
              <w:widowControl w:val="0"/>
              <w:jc w:val="center"/>
              <w:rPr>
                <w:sz w:val="23"/>
                <w:szCs w:val="23"/>
              </w:rPr>
            </w:pPr>
            <w:r w:rsidRPr="00B57B97">
              <w:rPr>
                <w:sz w:val="23"/>
                <w:szCs w:val="23"/>
              </w:rPr>
              <w:t>Описание результата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97" w:rsidRPr="00B57B97" w:rsidRDefault="00B57B97" w:rsidP="00B57B97">
            <w:pPr>
              <w:widowControl w:val="0"/>
              <w:jc w:val="center"/>
              <w:rPr>
                <w:sz w:val="23"/>
                <w:szCs w:val="23"/>
              </w:rPr>
            </w:pPr>
            <w:r w:rsidRPr="00B57B97">
              <w:rPr>
                <w:sz w:val="23"/>
                <w:szCs w:val="23"/>
              </w:rPr>
              <w:t>Организация реального сектора экономики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97" w:rsidRPr="00B57B97" w:rsidRDefault="00B57B97" w:rsidP="00B57B97">
            <w:pPr>
              <w:widowControl w:val="0"/>
              <w:jc w:val="center"/>
              <w:rPr>
                <w:b/>
                <w:sz w:val="23"/>
                <w:szCs w:val="23"/>
                <w:u w:val="single"/>
              </w:rPr>
            </w:pPr>
            <w:r w:rsidRPr="00B57B97">
              <w:rPr>
                <w:sz w:val="23"/>
                <w:szCs w:val="23"/>
              </w:rPr>
              <w:t xml:space="preserve">Описание </w:t>
            </w:r>
            <w:proofErr w:type="spellStart"/>
            <w:r w:rsidRPr="00B57B97">
              <w:rPr>
                <w:sz w:val="23"/>
                <w:szCs w:val="23"/>
              </w:rPr>
              <w:t>УГТ</w:t>
            </w:r>
            <w:proofErr w:type="spellEnd"/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97" w:rsidRPr="00B57B97" w:rsidRDefault="00B57B97" w:rsidP="00B57B97">
            <w:pPr>
              <w:widowControl w:val="0"/>
              <w:jc w:val="center"/>
              <w:rPr>
                <w:sz w:val="23"/>
                <w:szCs w:val="23"/>
              </w:rPr>
            </w:pPr>
            <w:r w:rsidRPr="00B57B97">
              <w:rPr>
                <w:sz w:val="23"/>
                <w:szCs w:val="23"/>
              </w:rPr>
              <w:t>Этап планируемых и (или) проводимых работ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97" w:rsidRPr="00B57B97" w:rsidRDefault="00B57B97" w:rsidP="00B57B97">
            <w:pPr>
              <w:widowControl w:val="0"/>
              <w:jc w:val="center"/>
              <w:rPr>
                <w:sz w:val="23"/>
                <w:szCs w:val="23"/>
              </w:rPr>
            </w:pPr>
            <w:r w:rsidRPr="00B57B97">
              <w:rPr>
                <w:sz w:val="23"/>
                <w:szCs w:val="23"/>
              </w:rPr>
              <w:t>Вид научного и (или) научно-технического результата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widowControl w:val="0"/>
              <w:jc w:val="center"/>
              <w:rPr>
                <w:sz w:val="23"/>
                <w:szCs w:val="23"/>
              </w:rPr>
            </w:pPr>
            <w:r w:rsidRPr="00B57B97">
              <w:rPr>
                <w:sz w:val="23"/>
                <w:szCs w:val="23"/>
              </w:rPr>
              <w:t>Планируемое финансирование на достижение результата (разбивка по годам)</w:t>
            </w:r>
          </w:p>
        </w:tc>
      </w:tr>
      <w:tr w:rsidR="00B57B97" w:rsidRPr="00B57B97" w:rsidTr="002406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97" w:rsidRPr="00B57B97" w:rsidRDefault="00B57B97" w:rsidP="00B57B97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97" w:rsidRPr="00B57B97" w:rsidRDefault="00B57B97" w:rsidP="00B57B9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97" w:rsidRPr="00B57B97" w:rsidRDefault="00B57B97" w:rsidP="00B57B97">
            <w:pPr>
              <w:rPr>
                <w:sz w:val="23"/>
                <w:szCs w:val="23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97" w:rsidRPr="00B57B97" w:rsidRDefault="00B57B97" w:rsidP="00B57B97">
            <w:pPr>
              <w:widowControl w:val="0"/>
              <w:jc w:val="center"/>
              <w:rPr>
                <w:sz w:val="23"/>
                <w:szCs w:val="23"/>
              </w:rPr>
            </w:pPr>
            <w:r w:rsidRPr="00B57B97">
              <w:rPr>
                <w:sz w:val="23"/>
                <w:szCs w:val="23"/>
              </w:rPr>
              <w:t xml:space="preserve">Краткое наименование </w:t>
            </w:r>
            <w:proofErr w:type="spellStart"/>
            <w:r w:rsidRPr="00B57B97">
              <w:rPr>
                <w:sz w:val="23"/>
                <w:szCs w:val="23"/>
              </w:rPr>
              <w:t>УГТ</w:t>
            </w:r>
            <w:proofErr w:type="spellEnd"/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97" w:rsidRPr="00B57B97" w:rsidRDefault="00B57B97" w:rsidP="00B57B97">
            <w:pPr>
              <w:widowControl w:val="0"/>
              <w:jc w:val="center"/>
              <w:rPr>
                <w:sz w:val="23"/>
                <w:szCs w:val="23"/>
              </w:rPr>
            </w:pPr>
            <w:r w:rsidRPr="00B57B97">
              <w:rPr>
                <w:sz w:val="23"/>
                <w:szCs w:val="23"/>
              </w:rPr>
              <w:t xml:space="preserve">Описание основных характеристик </w:t>
            </w:r>
            <w:proofErr w:type="spellStart"/>
            <w:r w:rsidRPr="00B57B97">
              <w:rPr>
                <w:sz w:val="23"/>
                <w:szCs w:val="23"/>
              </w:rPr>
              <w:t>УГТ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97" w:rsidRPr="00B57B97" w:rsidRDefault="00B57B97" w:rsidP="00B57B9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97" w:rsidRPr="00B57B97" w:rsidRDefault="00B57B97" w:rsidP="00B57B97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97" w:rsidRPr="00B57B97" w:rsidRDefault="00B57B97" w:rsidP="00B57B97">
            <w:pPr>
              <w:rPr>
                <w:sz w:val="23"/>
                <w:szCs w:val="23"/>
              </w:rPr>
            </w:pPr>
          </w:p>
        </w:tc>
      </w:tr>
      <w:tr w:rsidR="00B57B97" w:rsidRPr="00B57B97" w:rsidTr="002406A5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97" w:rsidRPr="00B57B97" w:rsidRDefault="00B57B97" w:rsidP="00B57B97">
            <w:pPr>
              <w:widowControl w:val="0"/>
              <w:jc w:val="center"/>
              <w:rPr>
                <w:b/>
                <w:sz w:val="23"/>
                <w:szCs w:val="23"/>
                <w:u w:val="single"/>
              </w:rPr>
            </w:pPr>
            <w:r w:rsidRPr="00B57B97">
              <w:rPr>
                <w:i/>
                <w:sz w:val="23"/>
                <w:szCs w:val="23"/>
              </w:rPr>
              <w:t>Указать в свободной форме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97" w:rsidRPr="00B57B97" w:rsidRDefault="00B57B97" w:rsidP="00B57B97">
            <w:pPr>
              <w:widowControl w:val="0"/>
              <w:jc w:val="center"/>
              <w:rPr>
                <w:b/>
                <w:sz w:val="23"/>
                <w:szCs w:val="23"/>
                <w:u w:val="single"/>
              </w:rPr>
            </w:pPr>
            <w:r w:rsidRPr="00B57B97">
              <w:rPr>
                <w:i/>
                <w:sz w:val="23"/>
                <w:szCs w:val="23"/>
              </w:rPr>
              <w:t>Указать в свободной форме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97" w:rsidRPr="00B57B97" w:rsidRDefault="00B57B97" w:rsidP="00B57B97">
            <w:pPr>
              <w:widowControl w:val="0"/>
              <w:jc w:val="center"/>
              <w:rPr>
                <w:i/>
                <w:sz w:val="23"/>
                <w:szCs w:val="23"/>
              </w:rPr>
            </w:pPr>
            <w:r w:rsidRPr="00B57B97">
              <w:rPr>
                <w:i/>
                <w:sz w:val="23"/>
                <w:szCs w:val="23"/>
              </w:rPr>
              <w:t xml:space="preserve">Если отсутствует, </w:t>
            </w:r>
            <w:proofErr w:type="gramStart"/>
            <w:r w:rsidRPr="00B57B97">
              <w:rPr>
                <w:i/>
                <w:sz w:val="23"/>
                <w:szCs w:val="23"/>
              </w:rPr>
              <w:t>указать  НЕТ</w:t>
            </w:r>
            <w:proofErr w:type="gramEnd"/>
          </w:p>
          <w:p w:rsidR="00B57B97" w:rsidRPr="00B57B97" w:rsidRDefault="00B57B97" w:rsidP="00B57B97">
            <w:pPr>
              <w:widowControl w:val="0"/>
              <w:jc w:val="center"/>
              <w:rPr>
                <w:i/>
                <w:sz w:val="23"/>
                <w:szCs w:val="23"/>
              </w:rPr>
            </w:pPr>
          </w:p>
          <w:p w:rsidR="00B57B97" w:rsidRPr="00B57B97" w:rsidRDefault="00B57B97" w:rsidP="00B57B97">
            <w:pPr>
              <w:widowControl w:val="0"/>
              <w:jc w:val="center"/>
              <w:rPr>
                <w:b/>
                <w:sz w:val="23"/>
                <w:szCs w:val="23"/>
                <w:u w:val="single"/>
              </w:rPr>
            </w:pPr>
            <w:r w:rsidRPr="00B57B97">
              <w:rPr>
                <w:i/>
                <w:sz w:val="23"/>
                <w:szCs w:val="23"/>
              </w:rPr>
              <w:t xml:space="preserve">Если ЕСТЬ, необходимо указать </w:t>
            </w:r>
            <w:r w:rsidRPr="00B57B97">
              <w:rPr>
                <w:b/>
                <w:i/>
                <w:sz w:val="23"/>
                <w:szCs w:val="23"/>
              </w:rPr>
              <w:t>информацию о квалифицированном заказчике</w:t>
            </w:r>
            <w:r w:rsidRPr="00B57B97">
              <w:rPr>
                <w:i/>
                <w:sz w:val="23"/>
                <w:szCs w:val="23"/>
              </w:rPr>
              <w:t xml:space="preserve"> </w:t>
            </w:r>
            <w:r w:rsidRPr="00B57B97">
              <w:rPr>
                <w:b/>
                <w:i/>
                <w:sz w:val="23"/>
                <w:szCs w:val="23"/>
              </w:rPr>
              <w:t>и</w:t>
            </w:r>
            <w:r w:rsidRPr="00B57B97">
              <w:rPr>
                <w:i/>
                <w:sz w:val="23"/>
                <w:szCs w:val="23"/>
              </w:rPr>
              <w:t xml:space="preserve"> </w:t>
            </w:r>
            <w:r w:rsidRPr="00B57B97">
              <w:rPr>
                <w:b/>
                <w:i/>
                <w:sz w:val="23"/>
                <w:szCs w:val="23"/>
              </w:rPr>
              <w:t xml:space="preserve">прикрепить файл, подтверждающий намерения в формате </w:t>
            </w:r>
            <w:r w:rsidRPr="00B57B97">
              <w:rPr>
                <w:b/>
                <w:i/>
                <w:sz w:val="23"/>
                <w:szCs w:val="23"/>
                <w:lang w:val="en-US"/>
              </w:rPr>
              <w:t>PDF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97" w:rsidRPr="00B57B97" w:rsidRDefault="00B57B97" w:rsidP="00B57B97">
            <w:pPr>
              <w:widowControl w:val="0"/>
              <w:jc w:val="center"/>
              <w:rPr>
                <w:i/>
                <w:sz w:val="23"/>
                <w:szCs w:val="23"/>
              </w:rPr>
            </w:pPr>
            <w:r w:rsidRPr="00B57B97">
              <w:rPr>
                <w:i/>
                <w:sz w:val="23"/>
                <w:szCs w:val="23"/>
              </w:rPr>
              <w:t>Выбрать одну позицию из справочника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97" w:rsidRPr="00B57B97" w:rsidRDefault="00B57B97" w:rsidP="00B57B97">
            <w:pPr>
              <w:widowControl w:val="0"/>
              <w:jc w:val="center"/>
              <w:rPr>
                <w:b/>
                <w:sz w:val="23"/>
                <w:szCs w:val="23"/>
                <w:u w:val="single"/>
              </w:rPr>
            </w:pPr>
            <w:r w:rsidRPr="00B57B97">
              <w:rPr>
                <w:i/>
                <w:sz w:val="23"/>
                <w:szCs w:val="23"/>
              </w:rPr>
              <w:t>Выбрать одну позицию из справочника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97" w:rsidRPr="00B57B97" w:rsidRDefault="00B57B97" w:rsidP="00B57B97">
            <w:pPr>
              <w:widowControl w:val="0"/>
              <w:jc w:val="center"/>
              <w:rPr>
                <w:b/>
                <w:sz w:val="23"/>
                <w:szCs w:val="23"/>
                <w:u w:val="single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97" w:rsidRPr="00B57B97" w:rsidRDefault="00B57B97" w:rsidP="00B57B97">
            <w:pPr>
              <w:widowControl w:val="0"/>
              <w:jc w:val="center"/>
              <w:rPr>
                <w:b/>
                <w:sz w:val="23"/>
                <w:szCs w:val="23"/>
                <w:u w:val="single"/>
              </w:rPr>
            </w:pPr>
            <w:r w:rsidRPr="00B57B97">
              <w:rPr>
                <w:i/>
                <w:sz w:val="23"/>
                <w:szCs w:val="23"/>
              </w:rPr>
              <w:t>Выбрать одну позицию из справочника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97" w:rsidRPr="00B57B97" w:rsidRDefault="00B57B97" w:rsidP="00B57B97">
            <w:pPr>
              <w:widowControl w:val="0"/>
              <w:jc w:val="center"/>
              <w:rPr>
                <w:b/>
                <w:i/>
                <w:sz w:val="23"/>
                <w:szCs w:val="23"/>
              </w:rPr>
            </w:pPr>
            <w:r w:rsidRPr="00B57B97">
              <w:rPr>
                <w:b/>
                <w:i/>
                <w:sz w:val="23"/>
                <w:szCs w:val="23"/>
              </w:rPr>
              <w:t>В %</w:t>
            </w:r>
          </w:p>
          <w:p w:rsidR="00B57B97" w:rsidRPr="00B57B97" w:rsidRDefault="00B57B97" w:rsidP="00B57B97">
            <w:pPr>
              <w:widowControl w:val="0"/>
              <w:jc w:val="center"/>
              <w:rPr>
                <w:i/>
                <w:sz w:val="23"/>
                <w:szCs w:val="23"/>
              </w:rPr>
            </w:pPr>
            <w:r w:rsidRPr="00B57B97">
              <w:rPr>
                <w:i/>
                <w:sz w:val="23"/>
                <w:szCs w:val="23"/>
              </w:rPr>
              <w:t>(за один календарный год должно составлять 100%)</w:t>
            </w:r>
          </w:p>
        </w:tc>
      </w:tr>
    </w:tbl>
    <w:p w:rsidR="00B57B97" w:rsidRPr="00B57B97" w:rsidRDefault="00B57B97" w:rsidP="00B57B97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B57B97" w:rsidRPr="00B57B97" w:rsidRDefault="00B57B97" w:rsidP="00B57B97">
      <w:pPr>
        <w:widowControl w:val="0"/>
        <w:rPr>
          <w:rFonts w:eastAsia="Calibri" w:cs="Times New Roman"/>
          <w:b/>
          <w:sz w:val="23"/>
          <w:szCs w:val="23"/>
          <w:u w:val="single"/>
        </w:rPr>
      </w:pPr>
      <w:r w:rsidRPr="00B57B97">
        <w:rPr>
          <w:rFonts w:eastAsia="Calibri" w:cs="Times New Roman"/>
          <w:b/>
          <w:sz w:val="23"/>
          <w:szCs w:val="23"/>
          <w:u w:val="single"/>
        </w:rPr>
        <w:t>Использование технологий искусственного интеллекта:</w:t>
      </w:r>
    </w:p>
    <w:p w:rsidR="00B57B97" w:rsidRPr="00B57B97" w:rsidRDefault="00B57B97" w:rsidP="00B57B97">
      <w:pPr>
        <w:widowControl w:val="0"/>
        <w:rPr>
          <w:rFonts w:eastAsia="Calibri" w:cs="Times New Roman"/>
          <w:b/>
          <w:sz w:val="23"/>
          <w:szCs w:val="23"/>
          <w:u w:val="single"/>
        </w:rPr>
      </w:pPr>
    </w:p>
    <w:p w:rsidR="00B57B97" w:rsidRPr="00B57B97" w:rsidRDefault="00B57B97" w:rsidP="00B57B97">
      <w:pPr>
        <w:widowControl w:val="0"/>
        <w:rPr>
          <w:rFonts w:eastAsia="Calibri" w:cs="Times New Roman"/>
          <w:b/>
          <w:sz w:val="23"/>
          <w:szCs w:val="23"/>
          <w:u w:val="single"/>
        </w:rPr>
      </w:pPr>
      <w:r w:rsidRPr="00B57B97">
        <w:rPr>
          <w:rFonts w:eastAsia="Calibri" w:cs="Times New Roman"/>
          <w:b/>
          <w:sz w:val="23"/>
          <w:szCs w:val="23"/>
        </w:rPr>
        <w:t xml:space="preserve">- Работа в сфере ИИ </w:t>
      </w:r>
      <w:r w:rsidRPr="00B57B97">
        <w:rPr>
          <w:rFonts w:eastAsia="Calibri" w:cs="Times New Roman"/>
          <w:i/>
          <w:sz w:val="23"/>
          <w:szCs w:val="23"/>
        </w:rPr>
        <w:t>(при наличии)</w:t>
      </w:r>
    </w:p>
    <w:p w:rsidR="00B57B97" w:rsidRPr="00B57B97" w:rsidRDefault="00B57B97" w:rsidP="00B57B97">
      <w:pPr>
        <w:widowControl w:val="0"/>
        <w:rPr>
          <w:rFonts w:eastAsia="Calibri" w:cs="Times New Roman"/>
          <w:b/>
          <w:sz w:val="23"/>
          <w:szCs w:val="23"/>
          <w:u w:val="single"/>
        </w:rPr>
      </w:pPr>
      <w:r w:rsidRPr="00B57B97">
        <w:rPr>
          <w:rFonts w:eastAsia="Calibri" w:cs="Times New Roman"/>
          <w:b/>
          <w:sz w:val="23"/>
          <w:szCs w:val="23"/>
        </w:rPr>
        <w:t xml:space="preserve">- Работа с использованием технологий </w:t>
      </w:r>
      <w:proofErr w:type="gramStart"/>
      <w:r w:rsidRPr="00B57B97">
        <w:rPr>
          <w:rFonts w:eastAsia="Calibri" w:cs="Times New Roman"/>
          <w:b/>
          <w:sz w:val="23"/>
          <w:szCs w:val="23"/>
        </w:rPr>
        <w:t>ИИ</w:t>
      </w:r>
      <w:r w:rsidRPr="00B57B97">
        <w:rPr>
          <w:rFonts w:eastAsia="Calibri" w:cs="Times New Roman"/>
          <w:b/>
          <w:sz w:val="23"/>
          <w:szCs w:val="23"/>
          <w:u w:val="single"/>
        </w:rPr>
        <w:t xml:space="preserve">  </w:t>
      </w:r>
      <w:r w:rsidRPr="00B57B97">
        <w:rPr>
          <w:rFonts w:eastAsia="Calibri" w:cs="Times New Roman"/>
          <w:i/>
          <w:sz w:val="23"/>
          <w:szCs w:val="23"/>
        </w:rPr>
        <w:t>(</w:t>
      </w:r>
      <w:proofErr w:type="gramEnd"/>
      <w:r w:rsidRPr="00B57B97">
        <w:rPr>
          <w:rFonts w:eastAsia="Calibri" w:cs="Times New Roman"/>
          <w:i/>
          <w:sz w:val="23"/>
          <w:szCs w:val="23"/>
        </w:rPr>
        <w:t>при наличии)</w:t>
      </w:r>
    </w:p>
    <w:p w:rsidR="00B57B97" w:rsidRPr="00B57B97" w:rsidRDefault="00B57B97" w:rsidP="00B57B97">
      <w:pPr>
        <w:widowControl w:val="0"/>
        <w:rPr>
          <w:rFonts w:eastAsia="Calibri" w:cs="Times New Roman"/>
          <w:b/>
          <w:sz w:val="23"/>
          <w:szCs w:val="23"/>
          <w:shd w:val="clear" w:color="auto" w:fill="EFEFEF"/>
        </w:rPr>
      </w:pPr>
      <w:r w:rsidRPr="00B57B97">
        <w:rPr>
          <w:rFonts w:eastAsia="Calibri" w:cs="Times New Roman"/>
          <w:b/>
          <w:sz w:val="23"/>
          <w:szCs w:val="23"/>
        </w:rPr>
        <w:t>!!!!</w:t>
      </w:r>
      <w:r w:rsidRPr="00B57B97">
        <w:rPr>
          <w:rFonts w:eastAsia="Calibri" w:cs="Times New Roman"/>
          <w:sz w:val="23"/>
          <w:szCs w:val="23"/>
        </w:rPr>
        <w:t xml:space="preserve"> </w:t>
      </w:r>
      <w:proofErr w:type="gramStart"/>
      <w:r w:rsidRPr="00B57B97">
        <w:rPr>
          <w:rFonts w:eastAsia="Calibri" w:cs="Times New Roman"/>
          <w:sz w:val="23"/>
          <w:szCs w:val="23"/>
        </w:rPr>
        <w:t>ИНФОРМАЦИЯ  ЗАПОЛНЯЕТСЯ</w:t>
      </w:r>
      <w:proofErr w:type="gramEnd"/>
      <w:r w:rsidRPr="00B57B97">
        <w:rPr>
          <w:rFonts w:eastAsia="Calibri" w:cs="Times New Roman"/>
          <w:b/>
          <w:sz w:val="23"/>
          <w:szCs w:val="23"/>
        </w:rPr>
        <w:t xml:space="preserve"> </w:t>
      </w:r>
      <w:r w:rsidRPr="00B57B97">
        <w:rPr>
          <w:rFonts w:eastAsia="Calibri" w:cs="Times New Roman"/>
          <w:sz w:val="23"/>
          <w:szCs w:val="23"/>
        </w:rPr>
        <w:t xml:space="preserve">В ФОРМЕ </w:t>
      </w:r>
      <w:r w:rsidRPr="00B57B97">
        <w:rPr>
          <w:rFonts w:eastAsia="Calibri" w:cs="Times New Roman"/>
          <w:b/>
          <w:sz w:val="23"/>
          <w:szCs w:val="23"/>
        </w:rPr>
        <w:t xml:space="preserve">«Работа в сфере технологии ИИ», </w:t>
      </w:r>
      <w:r w:rsidRPr="00B57B97">
        <w:rPr>
          <w:rFonts w:eastAsia="Calibri" w:cs="Times New Roman"/>
          <w:sz w:val="23"/>
          <w:szCs w:val="23"/>
        </w:rPr>
        <w:t xml:space="preserve">КОТОРАЯ РАЗМЕЩЕНА  НА САЙТЕ НИУ МЭИ, В РАЗДЕЛЕ: «НАУКА И ИННОВАЦИИ» / «ОФИЦИАЛЬНЫЕ ДОКУМЕНТЫ» / «АКТУАЛЬНЫЕ ФОРМЫ ДОКУМЕНТОВ ДЛЯ ОРГАНИЗАЦИИ ВЫПОЛНЕНИЯ </w:t>
      </w:r>
      <w:proofErr w:type="spellStart"/>
      <w:r w:rsidRPr="00B57B97">
        <w:rPr>
          <w:rFonts w:eastAsia="Calibri" w:cs="Times New Roman"/>
          <w:sz w:val="23"/>
          <w:szCs w:val="23"/>
        </w:rPr>
        <w:t>НИОКТР</w:t>
      </w:r>
      <w:proofErr w:type="spellEnd"/>
      <w:r w:rsidRPr="00B57B97">
        <w:rPr>
          <w:rFonts w:eastAsia="Calibri" w:cs="Times New Roman"/>
          <w:sz w:val="23"/>
          <w:szCs w:val="23"/>
        </w:rPr>
        <w:t>»</w:t>
      </w:r>
    </w:p>
    <w:p w:rsidR="00B57B97" w:rsidRPr="00B57B97" w:rsidRDefault="00B57B97" w:rsidP="00B57B97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B57B97" w:rsidRPr="00B57B97" w:rsidRDefault="00B57B97" w:rsidP="00B57B97">
      <w:pPr>
        <w:tabs>
          <w:tab w:val="left" w:pos="1586"/>
        </w:tabs>
        <w:rPr>
          <w:rFonts w:eastAsia="Times New Roman" w:cs="Times New Roman"/>
          <w:b/>
          <w:szCs w:val="24"/>
          <w:u w:val="single"/>
          <w:lang w:eastAsia="ru-RU"/>
        </w:rPr>
      </w:pPr>
    </w:p>
    <w:p w:rsidR="00B57B97" w:rsidRPr="00B57B97" w:rsidRDefault="00B57B97" w:rsidP="00B57B97">
      <w:pPr>
        <w:tabs>
          <w:tab w:val="left" w:pos="1586"/>
        </w:tabs>
        <w:rPr>
          <w:rFonts w:eastAsia="Times New Roman" w:cs="Times New Roman"/>
          <w:b/>
          <w:szCs w:val="24"/>
          <w:u w:val="single"/>
          <w:lang w:eastAsia="ru-RU"/>
        </w:rPr>
      </w:pPr>
      <w:r w:rsidRPr="00B57B97">
        <w:rPr>
          <w:rFonts w:eastAsia="Times New Roman" w:cs="Times New Roman"/>
          <w:b/>
          <w:szCs w:val="24"/>
          <w:u w:val="single"/>
          <w:lang w:eastAsia="ru-RU"/>
        </w:rPr>
        <w:t xml:space="preserve">Сведения о работе в целом </w:t>
      </w:r>
      <w:r w:rsidRPr="00B57B97">
        <w:rPr>
          <w:rFonts w:eastAsia="Times New Roman" w:cs="Times New Roman"/>
          <w:i/>
          <w:szCs w:val="24"/>
          <w:lang w:eastAsia="ru-RU"/>
        </w:rPr>
        <w:t>(обязательно к заполнению):</w:t>
      </w: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u w:val="single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u w:val="single"/>
          <w:lang w:eastAsia="ru-RU"/>
        </w:rPr>
      </w:pPr>
      <w:r w:rsidRPr="00B57B97">
        <w:rPr>
          <w:rFonts w:eastAsia="Times New Roman" w:cs="Times New Roman"/>
          <w:szCs w:val="24"/>
          <w:u w:val="single"/>
          <w:lang w:eastAsia="ru-RU"/>
        </w:rPr>
        <w:t>Дата начала работы:</w:t>
      </w: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szCs w:val="24"/>
          <w:u w:val="single"/>
          <w:lang w:eastAsia="ru-RU"/>
        </w:rPr>
        <w:t>Дата окончания работы:</w:t>
      </w: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szCs w:val="24"/>
          <w:u w:val="single"/>
          <w:lang w:eastAsia="ru-RU"/>
        </w:rPr>
        <w:t>Номер документа -  основания для выполнения работы:</w:t>
      </w: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u w:val="single"/>
          <w:lang w:eastAsia="ru-RU"/>
        </w:rPr>
      </w:pPr>
      <w:r w:rsidRPr="00B57B97">
        <w:rPr>
          <w:rFonts w:eastAsia="Times New Roman" w:cs="Times New Roman"/>
          <w:szCs w:val="24"/>
          <w:u w:val="single"/>
          <w:lang w:eastAsia="ru-RU"/>
        </w:rPr>
        <w:t>Дата документа:</w:t>
      </w: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szCs w:val="24"/>
          <w:u w:val="single"/>
          <w:lang w:eastAsia="ru-RU"/>
        </w:rPr>
        <w:t xml:space="preserve">Общее количество отчетов о </w:t>
      </w:r>
      <w:proofErr w:type="spellStart"/>
      <w:r w:rsidRPr="00B57B97">
        <w:rPr>
          <w:rFonts w:eastAsia="Times New Roman" w:cs="Times New Roman"/>
          <w:szCs w:val="24"/>
          <w:u w:val="single"/>
          <w:lang w:eastAsia="ru-RU"/>
        </w:rPr>
        <w:t>НИОКТР</w:t>
      </w:r>
      <w:proofErr w:type="spellEnd"/>
      <w:r w:rsidRPr="00B57B97">
        <w:rPr>
          <w:rFonts w:eastAsia="Times New Roman" w:cs="Times New Roman"/>
          <w:szCs w:val="24"/>
          <w:u w:val="single"/>
          <w:lang w:eastAsia="ru-RU"/>
        </w:rPr>
        <w:t xml:space="preserve">, планируемых </w:t>
      </w:r>
      <w:proofErr w:type="gramStart"/>
      <w:r w:rsidRPr="00B57B97">
        <w:rPr>
          <w:rFonts w:eastAsia="Times New Roman" w:cs="Times New Roman"/>
          <w:szCs w:val="24"/>
          <w:u w:val="single"/>
          <w:lang w:eastAsia="ru-RU"/>
        </w:rPr>
        <w:t>к  подготовке</w:t>
      </w:r>
      <w:proofErr w:type="gramEnd"/>
      <w:r w:rsidRPr="00B57B97">
        <w:rPr>
          <w:rFonts w:eastAsia="Times New Roman" w:cs="Times New Roman"/>
          <w:szCs w:val="24"/>
          <w:u w:val="single"/>
          <w:lang w:eastAsia="ru-RU"/>
        </w:rPr>
        <w:t xml:space="preserve"> </w:t>
      </w:r>
      <w:r w:rsidRPr="00B57B97">
        <w:rPr>
          <w:rFonts w:eastAsia="Times New Roman" w:cs="Times New Roman"/>
          <w:szCs w:val="24"/>
          <w:lang w:eastAsia="ru-RU"/>
        </w:rPr>
        <w:t>(включая промежуточные) (</w:t>
      </w:r>
      <w:r w:rsidRPr="00B57B97">
        <w:rPr>
          <w:rFonts w:eastAsia="Times New Roman" w:cs="Times New Roman"/>
          <w:i/>
          <w:szCs w:val="24"/>
          <w:lang w:eastAsia="ru-RU"/>
        </w:rPr>
        <w:t>для грантов указывать 1 отчет (заключительный</w:t>
      </w:r>
      <w:r w:rsidRPr="00B57B97">
        <w:rPr>
          <w:rFonts w:eastAsia="Times New Roman" w:cs="Times New Roman"/>
          <w:szCs w:val="24"/>
          <w:lang w:eastAsia="ru-RU"/>
        </w:rPr>
        <w:t>)</w:t>
      </w:r>
      <w:r w:rsidRPr="00B57B97">
        <w:rPr>
          <w:rFonts w:eastAsia="Times New Roman" w:cs="Times New Roman"/>
          <w:szCs w:val="24"/>
          <w:u w:val="single"/>
          <w:lang w:eastAsia="ru-RU"/>
        </w:rPr>
        <w:t>:</w:t>
      </w:r>
    </w:p>
    <w:p w:rsidR="00B57B97" w:rsidRPr="00B57B97" w:rsidRDefault="00B57B97" w:rsidP="00B57B97">
      <w:pPr>
        <w:jc w:val="left"/>
        <w:rPr>
          <w:rFonts w:eastAsia="Times New Roman" w:cs="Times New Roman"/>
          <w:i/>
          <w:szCs w:val="24"/>
        </w:rPr>
      </w:pPr>
      <w:r w:rsidRPr="00B57B97">
        <w:rPr>
          <w:rFonts w:eastAsia="Times New Roman" w:cs="Times New Roman"/>
          <w:szCs w:val="24"/>
          <w:u w:val="single"/>
          <w:lang w:eastAsia="ru-RU"/>
        </w:rPr>
        <w:t xml:space="preserve">Основание проведения </w:t>
      </w:r>
      <w:proofErr w:type="spellStart"/>
      <w:r w:rsidRPr="00B57B97">
        <w:rPr>
          <w:rFonts w:eastAsia="Times New Roman" w:cs="Times New Roman"/>
          <w:szCs w:val="24"/>
          <w:u w:val="single"/>
          <w:lang w:eastAsia="ru-RU"/>
        </w:rPr>
        <w:t>НИОКТР</w:t>
      </w:r>
      <w:proofErr w:type="spellEnd"/>
      <w:r w:rsidRPr="00B57B97">
        <w:rPr>
          <w:rFonts w:eastAsia="Times New Roman" w:cs="Times New Roman"/>
          <w:szCs w:val="24"/>
          <w:u w:val="single"/>
          <w:lang w:eastAsia="ru-RU"/>
        </w:rPr>
        <w:t xml:space="preserve"> </w:t>
      </w:r>
      <w:r w:rsidRPr="00B57B97">
        <w:rPr>
          <w:rFonts w:eastAsia="Times New Roman" w:cs="Times New Roman"/>
          <w:i/>
          <w:szCs w:val="24"/>
        </w:rPr>
        <w:t>(выбрать):</w:t>
      </w:r>
    </w:p>
    <w:p w:rsidR="00B57B97" w:rsidRPr="00B57B97" w:rsidRDefault="00B57B97" w:rsidP="00B57B97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szCs w:val="24"/>
          <w:lang w:eastAsia="ru-RU"/>
        </w:rPr>
        <w:t>- Государственное задание;</w:t>
      </w:r>
    </w:p>
    <w:p w:rsidR="00B57B97" w:rsidRPr="00B57B97" w:rsidRDefault="00B57B97" w:rsidP="00B57B97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szCs w:val="24"/>
          <w:lang w:eastAsia="ru-RU"/>
        </w:rPr>
        <w:t>- Инициативная</w:t>
      </w:r>
    </w:p>
    <w:p w:rsidR="00B57B97" w:rsidRPr="00B57B97" w:rsidRDefault="00B57B97" w:rsidP="00B57B97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szCs w:val="24"/>
          <w:lang w:eastAsia="ru-RU"/>
        </w:rPr>
        <w:t>- Грант</w:t>
      </w:r>
    </w:p>
    <w:p w:rsidR="00B57B97" w:rsidRPr="00B57B97" w:rsidRDefault="00B57B97" w:rsidP="00B57B97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szCs w:val="24"/>
          <w:lang w:eastAsia="ru-RU"/>
        </w:rPr>
        <w:t>- Договор со сторонней организацией;</w:t>
      </w:r>
    </w:p>
    <w:p w:rsidR="00B57B97" w:rsidRPr="00B57B97" w:rsidRDefault="00B57B97" w:rsidP="00B57B97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szCs w:val="24"/>
          <w:lang w:eastAsia="ru-RU"/>
        </w:rPr>
        <w:t>- Решение Правительства Российской Федерации (постановление или распоряжение);</w:t>
      </w:r>
    </w:p>
    <w:p w:rsidR="00B57B97" w:rsidRPr="00B57B97" w:rsidRDefault="00B57B97" w:rsidP="00B57B97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szCs w:val="24"/>
          <w:lang w:eastAsia="ru-RU"/>
        </w:rPr>
        <w:t>- Соглашение (государственный или муниципальный контракт);</w:t>
      </w:r>
    </w:p>
    <w:p w:rsidR="00B57B97" w:rsidRPr="00B57B97" w:rsidRDefault="00B57B97" w:rsidP="00B57B97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szCs w:val="24"/>
          <w:lang w:eastAsia="ru-RU"/>
        </w:rPr>
        <w:t>- Региональная программа</w:t>
      </w:r>
    </w:p>
    <w:p w:rsidR="00B57B97" w:rsidRPr="00B57B97" w:rsidRDefault="00B57B97" w:rsidP="00B57B97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szCs w:val="24"/>
          <w:lang w:eastAsia="ru-RU"/>
        </w:rPr>
        <w:t>- Межгосударственная программа</w:t>
      </w:r>
    </w:p>
    <w:p w:rsidR="00B57B97" w:rsidRPr="00B57B97" w:rsidRDefault="00B57B97" w:rsidP="00B57B97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szCs w:val="24"/>
          <w:lang w:eastAsia="ru-RU"/>
        </w:rPr>
        <w:t xml:space="preserve">- Федеральная целевая </w:t>
      </w:r>
      <w:proofErr w:type="spellStart"/>
      <w:r w:rsidRPr="00B57B97">
        <w:rPr>
          <w:rFonts w:eastAsia="Times New Roman" w:cs="Times New Roman"/>
          <w:szCs w:val="24"/>
          <w:lang w:eastAsia="ru-RU"/>
        </w:rPr>
        <w:t>НТ</w:t>
      </w:r>
      <w:proofErr w:type="spellEnd"/>
      <w:r w:rsidRPr="00B57B97">
        <w:rPr>
          <w:rFonts w:eastAsia="Times New Roman" w:cs="Times New Roman"/>
          <w:szCs w:val="24"/>
          <w:lang w:eastAsia="ru-RU"/>
        </w:rPr>
        <w:t xml:space="preserve"> программа</w:t>
      </w:r>
    </w:p>
    <w:p w:rsidR="00B57B97" w:rsidRPr="00B57B97" w:rsidRDefault="00B57B97" w:rsidP="00B57B97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tabs>
          <w:tab w:val="left" w:pos="1586"/>
        </w:tabs>
        <w:rPr>
          <w:rFonts w:eastAsia="Times New Roman" w:cs="Times New Roman"/>
          <w:szCs w:val="24"/>
          <w:u w:val="single"/>
          <w:lang w:eastAsia="ru-RU"/>
        </w:rPr>
      </w:pPr>
      <w:r w:rsidRPr="00B57B97">
        <w:rPr>
          <w:rFonts w:eastAsia="Times New Roman" w:cs="Times New Roman"/>
          <w:b/>
          <w:szCs w:val="24"/>
          <w:u w:val="single"/>
          <w:lang w:eastAsia="ru-RU"/>
        </w:rPr>
        <w:t>Способ определения исполнителя</w:t>
      </w:r>
      <w:r w:rsidRPr="00B57B97">
        <w:rPr>
          <w:rFonts w:eastAsia="Times New Roman" w:cs="Times New Roman"/>
          <w:szCs w:val="24"/>
          <w:u w:val="single"/>
          <w:lang w:eastAsia="ru-RU"/>
        </w:rPr>
        <w:t xml:space="preserve"> </w:t>
      </w:r>
    </w:p>
    <w:p w:rsidR="00B57B97" w:rsidRPr="00B57B97" w:rsidRDefault="00B57B97" w:rsidP="00B57B97">
      <w:pPr>
        <w:tabs>
          <w:tab w:val="left" w:pos="1586"/>
        </w:tabs>
        <w:rPr>
          <w:rFonts w:eastAsia="Times New Roman" w:cs="Times New Roman"/>
          <w:i/>
          <w:szCs w:val="24"/>
          <w:lang w:eastAsia="ru-RU"/>
        </w:rPr>
      </w:pPr>
      <w:r w:rsidRPr="00B57B97">
        <w:rPr>
          <w:rFonts w:eastAsia="Times New Roman" w:cs="Times New Roman"/>
          <w:i/>
          <w:szCs w:val="24"/>
          <w:lang w:eastAsia="ru-RU"/>
        </w:rPr>
        <w:t xml:space="preserve">(если основание проведения </w:t>
      </w:r>
      <w:proofErr w:type="spellStart"/>
      <w:r w:rsidRPr="00B57B97">
        <w:rPr>
          <w:rFonts w:eastAsia="Times New Roman" w:cs="Times New Roman"/>
          <w:i/>
          <w:szCs w:val="24"/>
          <w:lang w:eastAsia="ru-RU"/>
        </w:rPr>
        <w:t>НИОКТР</w:t>
      </w:r>
      <w:proofErr w:type="spellEnd"/>
      <w:r w:rsidRPr="00B57B97">
        <w:rPr>
          <w:rFonts w:eastAsia="Times New Roman" w:cs="Times New Roman"/>
          <w:i/>
          <w:szCs w:val="24"/>
          <w:lang w:eastAsia="ru-RU"/>
        </w:rPr>
        <w:t xml:space="preserve"> </w:t>
      </w:r>
      <w:proofErr w:type="spellStart"/>
      <w:r w:rsidRPr="00B57B97">
        <w:rPr>
          <w:rFonts w:eastAsia="Times New Roman" w:cs="Times New Roman"/>
          <w:b/>
          <w:i/>
          <w:szCs w:val="24"/>
          <w:lang w:eastAsia="ru-RU"/>
        </w:rPr>
        <w:t>гос.задание</w:t>
      </w:r>
      <w:proofErr w:type="spellEnd"/>
      <w:r w:rsidRPr="00B57B97">
        <w:rPr>
          <w:rFonts w:eastAsia="Times New Roman" w:cs="Times New Roman"/>
          <w:i/>
          <w:szCs w:val="24"/>
          <w:lang w:eastAsia="ru-RU"/>
        </w:rPr>
        <w:t xml:space="preserve"> – не заполняется; для всех </w:t>
      </w:r>
      <w:r w:rsidRPr="00B57B97">
        <w:rPr>
          <w:rFonts w:eastAsia="Times New Roman" w:cs="Times New Roman"/>
          <w:b/>
          <w:i/>
          <w:szCs w:val="24"/>
          <w:lang w:eastAsia="ru-RU"/>
        </w:rPr>
        <w:t>грантов</w:t>
      </w:r>
      <w:r w:rsidRPr="00B57B97">
        <w:rPr>
          <w:rFonts w:eastAsia="Times New Roman" w:cs="Times New Roman"/>
          <w:i/>
          <w:szCs w:val="24"/>
          <w:lang w:eastAsia="ru-RU"/>
        </w:rPr>
        <w:t xml:space="preserve"> указать - «открытый конкурс»)</w:t>
      </w:r>
    </w:p>
    <w:p w:rsidR="00B57B97" w:rsidRPr="00B57B97" w:rsidRDefault="00B57B97" w:rsidP="00B57B97">
      <w:pPr>
        <w:tabs>
          <w:tab w:val="left" w:pos="1586"/>
        </w:tabs>
        <w:rPr>
          <w:rFonts w:eastAsia="Times New Roman" w:cs="Times New Roman"/>
          <w:i/>
          <w:szCs w:val="24"/>
          <w:lang w:eastAsia="ru-RU"/>
        </w:rPr>
      </w:pPr>
      <w:r w:rsidRPr="00B57B97">
        <w:rPr>
          <w:rFonts w:eastAsia="Times New Roman" w:cs="Times New Roman"/>
          <w:i/>
          <w:szCs w:val="24"/>
          <w:lang w:eastAsia="ru-RU"/>
        </w:rPr>
        <w:t xml:space="preserve">(нужное отмечается знаком </w:t>
      </w:r>
      <w:r w:rsidRPr="00B57B97">
        <w:rPr>
          <w:rFonts w:eastAsia="Times New Roman" w:cs="Times New Roman"/>
          <w:b/>
          <w:szCs w:val="24"/>
          <w:lang w:eastAsia="ru-RU"/>
        </w:rPr>
        <w:t xml:space="preserve">Х </w:t>
      </w:r>
      <w:r w:rsidRPr="00B57B97">
        <w:rPr>
          <w:rFonts w:eastAsia="Times New Roman" w:cs="Times New Roman"/>
          <w:i/>
          <w:szCs w:val="24"/>
          <w:lang w:eastAsia="ru-RU"/>
        </w:rPr>
        <w:t>в соответствующем поле)</w:t>
      </w:r>
    </w:p>
    <w:p w:rsidR="00B57B97" w:rsidRPr="00B57B97" w:rsidRDefault="00B57B97" w:rsidP="00B57B97">
      <w:pPr>
        <w:tabs>
          <w:tab w:val="left" w:pos="1586"/>
        </w:tabs>
        <w:rPr>
          <w:rFonts w:eastAsia="Times New Roman" w:cs="Times New Roman"/>
          <w:i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78"/>
        <w:gridCol w:w="3267"/>
        <w:gridCol w:w="5101"/>
        <w:gridCol w:w="4474"/>
      </w:tblGrid>
      <w:tr w:rsidR="00B57B97" w:rsidRPr="00B57B97" w:rsidTr="002406A5">
        <w:tc>
          <w:tcPr>
            <w:tcW w:w="967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Конкурентные способы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Аукцион в электронной форме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7" w:type="pct"/>
            <w:tcBorders>
              <w:top w:val="nil"/>
              <w:bottom w:val="nil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Закрытый аукцион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7" w:type="pct"/>
            <w:tcBorders>
              <w:top w:val="nil"/>
              <w:bottom w:val="nil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Конкурс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Открытый конкурс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7" w:type="pct"/>
            <w:tcBorders>
              <w:top w:val="nil"/>
              <w:bottom w:val="nil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Конкурс с ограниченным участием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7" w:type="pct"/>
            <w:tcBorders>
              <w:top w:val="nil"/>
              <w:bottom w:val="nil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Двухэтапный конкурс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7" w:type="pct"/>
            <w:tcBorders>
              <w:top w:val="nil"/>
              <w:bottom w:val="nil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Закрытый конкурс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7" w:type="pct"/>
            <w:tcBorders>
              <w:top w:val="nil"/>
              <w:bottom w:val="nil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Закрытый конкурс с ограниченным участием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7" w:type="pct"/>
            <w:tcBorders>
              <w:top w:val="nil"/>
              <w:bottom w:val="nil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Закрытый двухэтапный конкурс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7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Запрос котировок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9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Запрос предложений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57B97" w:rsidRPr="00B57B97" w:rsidTr="002406A5">
        <w:tc>
          <w:tcPr>
            <w:tcW w:w="359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Закупка у единственного поставщика</w:t>
            </w:r>
          </w:p>
        </w:tc>
        <w:tc>
          <w:tcPr>
            <w:tcW w:w="1405" w:type="pct"/>
            <w:tcBorders>
              <w:top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tabs>
          <w:tab w:val="left" w:pos="1586"/>
        </w:tabs>
        <w:rPr>
          <w:rFonts w:eastAsia="Times New Roman" w:cs="Times New Roman"/>
          <w:i/>
          <w:szCs w:val="24"/>
          <w:lang w:eastAsia="ru-RU"/>
        </w:rPr>
      </w:pPr>
    </w:p>
    <w:p w:rsidR="00B57B97" w:rsidRPr="00B57B97" w:rsidRDefault="00B57B97" w:rsidP="00B57B97">
      <w:pPr>
        <w:tabs>
          <w:tab w:val="left" w:pos="1586"/>
        </w:tabs>
        <w:rPr>
          <w:rFonts w:eastAsia="Times New Roman" w:cs="Times New Roman"/>
          <w:b/>
          <w:szCs w:val="24"/>
          <w:u w:val="single"/>
          <w:lang w:eastAsia="ru-RU"/>
        </w:rPr>
      </w:pPr>
    </w:p>
    <w:p w:rsidR="00B57B97" w:rsidRPr="00B57B97" w:rsidRDefault="00B57B97" w:rsidP="00B57B97">
      <w:pPr>
        <w:tabs>
          <w:tab w:val="left" w:pos="1586"/>
        </w:tabs>
        <w:rPr>
          <w:rFonts w:eastAsia="Times New Roman" w:cs="Times New Roman"/>
          <w:b/>
          <w:szCs w:val="24"/>
          <w:u w:val="single"/>
          <w:lang w:eastAsia="ru-RU"/>
        </w:rPr>
      </w:pPr>
      <w:r w:rsidRPr="00B57B97">
        <w:rPr>
          <w:rFonts w:eastAsia="Times New Roman" w:cs="Times New Roman"/>
          <w:b/>
          <w:szCs w:val="24"/>
          <w:u w:val="single"/>
          <w:lang w:eastAsia="ru-RU"/>
        </w:rPr>
        <w:t>Договор с иностранными участниками:</w:t>
      </w:r>
    </w:p>
    <w:p w:rsidR="00B57B97" w:rsidRPr="00B57B97" w:rsidRDefault="00B57B97" w:rsidP="00B57B97">
      <w:pPr>
        <w:tabs>
          <w:tab w:val="left" w:pos="1586"/>
        </w:tabs>
        <w:rPr>
          <w:rFonts w:eastAsia="Times New Roman" w:cs="Times New Roman"/>
          <w:b/>
          <w:szCs w:val="24"/>
          <w:u w:val="single"/>
          <w:lang w:eastAsia="ru-RU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2587"/>
        <w:gridCol w:w="1090"/>
        <w:gridCol w:w="1626"/>
        <w:gridCol w:w="1781"/>
        <w:gridCol w:w="2039"/>
        <w:gridCol w:w="3342"/>
        <w:gridCol w:w="3455"/>
      </w:tblGrid>
      <w:tr w:rsidR="00B57B97" w:rsidRPr="00B57B97" w:rsidTr="002406A5">
        <w:tc>
          <w:tcPr>
            <w:tcW w:w="0" w:type="auto"/>
          </w:tcPr>
          <w:p w:rsidR="00B57B97" w:rsidRPr="00B57B97" w:rsidRDefault="00B57B97" w:rsidP="00B57B97">
            <w:pPr>
              <w:tabs>
                <w:tab w:val="left" w:pos="1586"/>
              </w:tabs>
              <w:rPr>
                <w:rFonts w:ascii="Calibri" w:hAnsi="Calibri"/>
                <w:b/>
                <w:sz w:val="22"/>
                <w:szCs w:val="24"/>
                <w:u w:val="single"/>
              </w:rPr>
            </w:pPr>
            <w:r w:rsidRPr="00B57B97">
              <w:rPr>
                <w:rFonts w:ascii="Calibri" w:hAnsi="Calibri"/>
                <w:sz w:val="22"/>
                <w:szCs w:val="24"/>
              </w:rPr>
              <w:t>Полное наименование договора</w:t>
            </w:r>
          </w:p>
        </w:tc>
        <w:tc>
          <w:tcPr>
            <w:tcW w:w="0" w:type="auto"/>
          </w:tcPr>
          <w:p w:rsidR="00B57B97" w:rsidRPr="00B57B97" w:rsidRDefault="00B57B97" w:rsidP="00B57B97">
            <w:pPr>
              <w:tabs>
                <w:tab w:val="left" w:pos="1586"/>
              </w:tabs>
              <w:rPr>
                <w:rFonts w:ascii="Calibri" w:hAnsi="Calibri"/>
                <w:sz w:val="22"/>
                <w:szCs w:val="24"/>
              </w:rPr>
            </w:pPr>
            <w:r w:rsidRPr="00B57B97">
              <w:rPr>
                <w:rFonts w:ascii="Calibri" w:hAnsi="Calibri"/>
                <w:sz w:val="22"/>
                <w:szCs w:val="24"/>
              </w:rPr>
              <w:t>Номер</w:t>
            </w:r>
          </w:p>
          <w:p w:rsidR="00B57B97" w:rsidRPr="00B57B97" w:rsidRDefault="00B57B97" w:rsidP="00B57B97">
            <w:pPr>
              <w:tabs>
                <w:tab w:val="left" w:pos="1586"/>
              </w:tabs>
              <w:rPr>
                <w:rFonts w:ascii="Calibri" w:hAnsi="Calibri"/>
                <w:sz w:val="22"/>
                <w:szCs w:val="24"/>
              </w:rPr>
            </w:pPr>
            <w:r w:rsidRPr="00B57B97">
              <w:rPr>
                <w:rFonts w:ascii="Calibri" w:hAnsi="Calibri"/>
                <w:sz w:val="22"/>
                <w:szCs w:val="24"/>
              </w:rPr>
              <w:t>договора</w:t>
            </w:r>
          </w:p>
        </w:tc>
        <w:tc>
          <w:tcPr>
            <w:tcW w:w="0" w:type="auto"/>
          </w:tcPr>
          <w:p w:rsidR="00B57B97" w:rsidRPr="00B57B97" w:rsidRDefault="00B57B97" w:rsidP="00B57B97">
            <w:pPr>
              <w:tabs>
                <w:tab w:val="left" w:pos="1586"/>
              </w:tabs>
              <w:rPr>
                <w:rFonts w:ascii="Calibri" w:hAnsi="Calibri"/>
                <w:sz w:val="22"/>
                <w:szCs w:val="24"/>
              </w:rPr>
            </w:pPr>
            <w:r w:rsidRPr="00B57B97">
              <w:rPr>
                <w:rFonts w:ascii="Calibri" w:hAnsi="Calibri"/>
                <w:sz w:val="22"/>
                <w:szCs w:val="24"/>
              </w:rPr>
              <w:t>Дата подписания</w:t>
            </w:r>
          </w:p>
        </w:tc>
        <w:tc>
          <w:tcPr>
            <w:tcW w:w="0" w:type="auto"/>
          </w:tcPr>
          <w:p w:rsidR="00B57B97" w:rsidRPr="00B57B97" w:rsidRDefault="00B57B97" w:rsidP="00B57B97">
            <w:pPr>
              <w:tabs>
                <w:tab w:val="left" w:pos="1586"/>
              </w:tabs>
              <w:rPr>
                <w:rFonts w:ascii="Calibri" w:hAnsi="Calibri"/>
                <w:sz w:val="22"/>
                <w:szCs w:val="24"/>
              </w:rPr>
            </w:pPr>
            <w:r w:rsidRPr="00B57B97">
              <w:rPr>
                <w:rFonts w:ascii="Calibri" w:hAnsi="Calibri"/>
                <w:sz w:val="22"/>
                <w:szCs w:val="24"/>
              </w:rPr>
              <w:t>Дата начала договора</w:t>
            </w:r>
          </w:p>
        </w:tc>
        <w:tc>
          <w:tcPr>
            <w:tcW w:w="0" w:type="auto"/>
          </w:tcPr>
          <w:p w:rsidR="00B57B97" w:rsidRPr="00B57B97" w:rsidRDefault="00B57B97" w:rsidP="00B57B97">
            <w:pPr>
              <w:tabs>
                <w:tab w:val="left" w:pos="1586"/>
              </w:tabs>
              <w:rPr>
                <w:rFonts w:ascii="Calibri" w:hAnsi="Calibri"/>
                <w:sz w:val="22"/>
                <w:szCs w:val="24"/>
              </w:rPr>
            </w:pPr>
            <w:r w:rsidRPr="00B57B97">
              <w:rPr>
                <w:rFonts w:ascii="Calibri" w:hAnsi="Calibri"/>
                <w:sz w:val="22"/>
                <w:szCs w:val="24"/>
              </w:rPr>
              <w:t>Дата окончания договора</w:t>
            </w:r>
          </w:p>
        </w:tc>
        <w:tc>
          <w:tcPr>
            <w:tcW w:w="0" w:type="auto"/>
          </w:tcPr>
          <w:p w:rsidR="00B57B97" w:rsidRPr="00B57B97" w:rsidRDefault="00B57B97" w:rsidP="00B57B97">
            <w:pPr>
              <w:tabs>
                <w:tab w:val="left" w:pos="1586"/>
              </w:tabs>
              <w:rPr>
                <w:rFonts w:ascii="Calibri" w:hAnsi="Calibri"/>
                <w:sz w:val="22"/>
                <w:szCs w:val="24"/>
              </w:rPr>
            </w:pPr>
            <w:r w:rsidRPr="00B57B97">
              <w:rPr>
                <w:rFonts w:ascii="Calibri" w:hAnsi="Calibri"/>
                <w:sz w:val="22"/>
                <w:szCs w:val="24"/>
              </w:rPr>
              <w:t xml:space="preserve">ФИО, должность лица </w:t>
            </w:r>
          </w:p>
          <w:p w:rsidR="00B57B97" w:rsidRPr="00B57B97" w:rsidRDefault="00B57B97" w:rsidP="00B57B97">
            <w:pPr>
              <w:tabs>
                <w:tab w:val="left" w:pos="1586"/>
              </w:tabs>
              <w:rPr>
                <w:rFonts w:ascii="Calibri" w:hAnsi="Calibri"/>
                <w:sz w:val="22"/>
                <w:szCs w:val="24"/>
              </w:rPr>
            </w:pPr>
            <w:r w:rsidRPr="00B57B97">
              <w:rPr>
                <w:rFonts w:ascii="Calibri" w:hAnsi="Calibri"/>
                <w:sz w:val="22"/>
                <w:szCs w:val="24"/>
              </w:rPr>
              <w:t>подписавшего договор от российской стороны</w:t>
            </w:r>
          </w:p>
        </w:tc>
        <w:tc>
          <w:tcPr>
            <w:tcW w:w="0" w:type="auto"/>
          </w:tcPr>
          <w:p w:rsidR="00B57B97" w:rsidRPr="00B57B97" w:rsidRDefault="00B57B97" w:rsidP="00B57B97">
            <w:pPr>
              <w:tabs>
                <w:tab w:val="left" w:pos="1586"/>
              </w:tabs>
              <w:rPr>
                <w:rFonts w:ascii="Calibri" w:hAnsi="Calibri"/>
                <w:sz w:val="22"/>
                <w:szCs w:val="24"/>
              </w:rPr>
            </w:pPr>
            <w:r w:rsidRPr="00B57B97">
              <w:rPr>
                <w:rFonts w:ascii="Calibri" w:hAnsi="Calibri"/>
                <w:sz w:val="22"/>
                <w:szCs w:val="24"/>
              </w:rPr>
              <w:t>Файл договора с иностранными организациями</w:t>
            </w:r>
          </w:p>
        </w:tc>
      </w:tr>
      <w:tr w:rsidR="00B57B97" w:rsidRPr="00B57B97" w:rsidTr="002406A5">
        <w:tc>
          <w:tcPr>
            <w:tcW w:w="0" w:type="auto"/>
          </w:tcPr>
          <w:p w:rsidR="00B57B97" w:rsidRPr="00B57B97" w:rsidRDefault="00B57B97" w:rsidP="00B57B97">
            <w:pPr>
              <w:tabs>
                <w:tab w:val="left" w:pos="1586"/>
              </w:tabs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0" w:type="auto"/>
          </w:tcPr>
          <w:p w:rsidR="00B57B97" w:rsidRPr="00B57B97" w:rsidRDefault="00B57B97" w:rsidP="00B57B97">
            <w:pPr>
              <w:tabs>
                <w:tab w:val="left" w:pos="1586"/>
              </w:tabs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0" w:type="auto"/>
          </w:tcPr>
          <w:p w:rsidR="00B57B97" w:rsidRPr="00B57B97" w:rsidRDefault="00B57B97" w:rsidP="00B57B97">
            <w:pPr>
              <w:tabs>
                <w:tab w:val="left" w:pos="1586"/>
              </w:tabs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0" w:type="auto"/>
          </w:tcPr>
          <w:p w:rsidR="00B57B97" w:rsidRPr="00B57B97" w:rsidRDefault="00B57B97" w:rsidP="00B57B97">
            <w:pPr>
              <w:tabs>
                <w:tab w:val="left" w:pos="1586"/>
              </w:tabs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0" w:type="auto"/>
          </w:tcPr>
          <w:p w:rsidR="00B57B97" w:rsidRPr="00B57B97" w:rsidRDefault="00B57B97" w:rsidP="00B57B97">
            <w:pPr>
              <w:tabs>
                <w:tab w:val="left" w:pos="1586"/>
              </w:tabs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0" w:type="auto"/>
          </w:tcPr>
          <w:p w:rsidR="00B57B97" w:rsidRPr="00B57B97" w:rsidRDefault="00B57B97" w:rsidP="00B57B97">
            <w:pPr>
              <w:tabs>
                <w:tab w:val="left" w:pos="1586"/>
              </w:tabs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0" w:type="auto"/>
          </w:tcPr>
          <w:p w:rsidR="00B57B97" w:rsidRPr="00B57B97" w:rsidRDefault="00B57B97" w:rsidP="00B57B97">
            <w:pPr>
              <w:tabs>
                <w:tab w:val="left" w:pos="1586"/>
              </w:tabs>
              <w:rPr>
                <w:rFonts w:ascii="Calibri" w:hAnsi="Calibri"/>
                <w:b/>
                <w:sz w:val="22"/>
                <w:szCs w:val="24"/>
                <w:u w:val="single"/>
              </w:rPr>
            </w:pPr>
            <w:r w:rsidRPr="00B57B97">
              <w:rPr>
                <w:rFonts w:ascii="Calibri" w:hAnsi="Calibri"/>
                <w:b/>
                <w:i/>
                <w:sz w:val="23"/>
                <w:szCs w:val="23"/>
              </w:rPr>
              <w:t xml:space="preserve">Приложить файл в формате </w:t>
            </w:r>
            <w:proofErr w:type="spellStart"/>
            <w:r w:rsidRPr="00B57B97">
              <w:rPr>
                <w:rFonts w:ascii="Calibri" w:hAnsi="Calibri"/>
                <w:b/>
                <w:i/>
                <w:sz w:val="23"/>
                <w:szCs w:val="23"/>
              </w:rPr>
              <w:t>PDF</w:t>
            </w:r>
            <w:proofErr w:type="spellEnd"/>
          </w:p>
        </w:tc>
      </w:tr>
    </w:tbl>
    <w:p w:rsidR="00B57B97" w:rsidRPr="00B57B97" w:rsidRDefault="00B57B97" w:rsidP="00B57B97">
      <w:pPr>
        <w:tabs>
          <w:tab w:val="left" w:pos="1586"/>
        </w:tabs>
        <w:rPr>
          <w:rFonts w:eastAsia="Times New Roman" w:cs="Times New Roman"/>
          <w:b/>
          <w:szCs w:val="24"/>
          <w:u w:val="single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u w:val="single"/>
          <w:lang w:eastAsia="ru-RU"/>
        </w:rPr>
      </w:pPr>
      <w:r w:rsidRPr="00B57B97">
        <w:rPr>
          <w:rFonts w:eastAsia="Times New Roman" w:cs="Times New Roman"/>
          <w:b/>
          <w:szCs w:val="24"/>
          <w:u w:val="single"/>
          <w:lang w:eastAsia="ru-RU"/>
        </w:rPr>
        <w:t>Сведения о Заказчике или Фонде</w:t>
      </w:r>
      <w:r w:rsidRPr="00B57B97">
        <w:rPr>
          <w:rFonts w:eastAsia="Times New Roman" w:cs="Times New Roman"/>
          <w:szCs w:val="24"/>
          <w:u w:val="single"/>
          <w:lang w:eastAsia="ru-RU"/>
        </w:rPr>
        <w:t xml:space="preserve">:  </w:t>
      </w:r>
    </w:p>
    <w:p w:rsidR="00B57B97" w:rsidRPr="00B57B97" w:rsidRDefault="00B57B97" w:rsidP="00B57B97">
      <w:pPr>
        <w:jc w:val="left"/>
        <w:rPr>
          <w:rFonts w:eastAsia="Times New Roman" w:cs="Times New Roman"/>
          <w:i/>
          <w:szCs w:val="24"/>
          <w:u w:val="single"/>
          <w:lang w:eastAsia="ru-RU"/>
        </w:rPr>
      </w:pPr>
      <w:r w:rsidRPr="00B57B97">
        <w:rPr>
          <w:rFonts w:eastAsia="Times New Roman" w:cs="Times New Roman"/>
          <w:i/>
          <w:szCs w:val="24"/>
          <w:lang w:eastAsia="ru-RU"/>
        </w:rPr>
        <w:t xml:space="preserve">(нужное отмечается знаком </w:t>
      </w:r>
      <w:r w:rsidRPr="00B57B97">
        <w:rPr>
          <w:rFonts w:eastAsia="Times New Roman" w:cs="Times New Roman"/>
          <w:b/>
          <w:i/>
          <w:szCs w:val="24"/>
          <w:lang w:eastAsia="ru-RU"/>
        </w:rPr>
        <w:t>Х</w:t>
      </w:r>
      <w:r w:rsidRPr="00B57B97">
        <w:rPr>
          <w:rFonts w:eastAsia="Times New Roman" w:cs="Times New Roman"/>
          <w:i/>
          <w:szCs w:val="24"/>
          <w:lang w:eastAsia="ru-RU"/>
        </w:rPr>
        <w:t xml:space="preserve"> в соответствующем поле и заполняется соответствующая таблица ниже)</w:t>
      </w: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u w:val="single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40"/>
        <w:gridCol w:w="280"/>
        <w:gridCol w:w="2040"/>
        <w:gridCol w:w="283"/>
        <w:gridCol w:w="1985"/>
        <w:gridCol w:w="283"/>
        <w:gridCol w:w="3261"/>
        <w:gridCol w:w="283"/>
        <w:gridCol w:w="4791"/>
      </w:tblGrid>
      <w:tr w:rsidR="00B57B97" w:rsidRPr="00B57B97" w:rsidTr="002406A5">
        <w:tc>
          <w:tcPr>
            <w:tcW w:w="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97" w:rsidRPr="00B57B97" w:rsidRDefault="00B57B97" w:rsidP="00B57B9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Организация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97" w:rsidRPr="00B57B97" w:rsidRDefault="00B57B97" w:rsidP="00B57B9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97" w:rsidRPr="00B57B97" w:rsidRDefault="00B57B97" w:rsidP="00B57B9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Физическое лицо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97" w:rsidRPr="00B57B97" w:rsidRDefault="00B57B97" w:rsidP="00B57B9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Международная организация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Зарегистрированный в Российской Федерации филиал иностранного юридического лица</w:t>
            </w:r>
          </w:p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3261"/>
        <w:gridCol w:w="283"/>
        <w:gridCol w:w="4791"/>
      </w:tblGrid>
      <w:tr w:rsidR="00B57B97" w:rsidRPr="00B57B97" w:rsidTr="002406A5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Иностранная научная или организация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Научная или образовательная организация, участником (учредителем) которой являются иностранный гражданин или иностранная организация</w:t>
            </w: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b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b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lang w:eastAsia="ru-RU"/>
        </w:rPr>
        <w:t>Организация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1276"/>
        <w:gridCol w:w="1984"/>
        <w:gridCol w:w="1843"/>
        <w:gridCol w:w="2268"/>
        <w:gridCol w:w="4111"/>
      </w:tblGrid>
      <w:tr w:rsidR="00B57B97" w:rsidRPr="00B57B97" w:rsidTr="002406A5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Общероссийский классификатор организационно-правовой формы (далее - </w:t>
            </w:r>
            <w:hyperlink r:id="rId26" w:history="1">
              <w:proofErr w:type="spellStart"/>
              <w:r w:rsidRPr="00B57B97">
                <w:rPr>
                  <w:rFonts w:eastAsia="Times New Roman" w:cs="Times New Roman"/>
                  <w:szCs w:val="24"/>
                  <w:lang w:eastAsia="ru-RU"/>
                </w:rPr>
                <w:t>ОКОПФ</w:t>
              </w:r>
              <w:proofErr w:type="spellEnd"/>
            </w:hyperlink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ОКОГУ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Сокращенное наименование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Учредитель (ведомственная принадлежность)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Основной государственный регистрационный номер (далее - </w:t>
            </w: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ОГРН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</w:tr>
      <w:tr w:rsidR="00B57B97" w:rsidRPr="00B57B97" w:rsidTr="002406A5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keepNext/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lang w:eastAsia="ru-RU"/>
        </w:rPr>
        <w:t>Индивидуальный предприниматель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4760"/>
        <w:gridCol w:w="5600"/>
      </w:tblGrid>
      <w:tr w:rsidR="00B57B97" w:rsidRPr="00B57B97" w:rsidTr="002406A5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keepNext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ФИО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keepNext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ИНН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keepNext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ОГРНИП</w:t>
            </w:r>
            <w:proofErr w:type="spellEnd"/>
          </w:p>
        </w:tc>
      </w:tr>
      <w:tr w:rsidR="00B57B97" w:rsidRPr="00B57B97" w:rsidTr="002406A5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lang w:eastAsia="ru-RU"/>
        </w:rPr>
        <w:t>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660"/>
        <w:gridCol w:w="2800"/>
        <w:gridCol w:w="3360"/>
        <w:gridCol w:w="1680"/>
        <w:gridCol w:w="1960"/>
      </w:tblGrid>
      <w:tr w:rsidR="00B57B97" w:rsidRPr="00B57B97" w:rsidTr="002406A5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Фамилия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Имя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Страховой номер индивидуального лицевого счёта (далее - </w:t>
            </w: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СНИЛС</w:t>
            </w:r>
            <w:proofErr w:type="spellEnd"/>
            <w:r w:rsidRPr="00B57B97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ИНН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Гражданство</w:t>
            </w:r>
          </w:p>
        </w:tc>
      </w:tr>
      <w:tr w:rsidR="00B57B97" w:rsidRPr="00B57B97" w:rsidTr="002406A5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lang w:eastAsia="ru-RU"/>
        </w:rPr>
        <w:t>Международная организация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660"/>
        <w:gridCol w:w="2800"/>
        <w:gridCol w:w="3360"/>
        <w:gridCol w:w="3640"/>
      </w:tblGrid>
      <w:tr w:rsidR="00B57B97" w:rsidRPr="00B57B97" w:rsidTr="002406A5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Полное наименование организации на русском языке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Сокращенное наименование на русском языке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Полное наименование организации на оригинальном языке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Сокращенное наименование на оригинальном языке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Страна</w:t>
            </w:r>
          </w:p>
        </w:tc>
      </w:tr>
      <w:tr w:rsidR="00B57B97" w:rsidRPr="00B57B97" w:rsidTr="002406A5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b/>
          <w:szCs w:val="24"/>
          <w:lang w:val="en-US"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lang w:eastAsia="ru-RU"/>
        </w:rPr>
        <w:t>Зарегистрированный в Российской Федерации филиал иностранного юридического лица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220"/>
        <w:gridCol w:w="4200"/>
        <w:gridCol w:w="5040"/>
      </w:tblGrid>
      <w:tr w:rsidR="00B57B97" w:rsidRPr="00B57B97" w:rsidTr="002406A5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ИНН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Страна</w:t>
            </w:r>
          </w:p>
        </w:tc>
      </w:tr>
      <w:tr w:rsidR="00B57B97" w:rsidRPr="00B57B97" w:rsidTr="002406A5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b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lang w:eastAsia="ru-RU"/>
        </w:rPr>
        <w:t>Иностранная научная или образовательная организация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57"/>
        <w:gridCol w:w="2382"/>
        <w:gridCol w:w="2506"/>
        <w:gridCol w:w="2506"/>
        <w:gridCol w:w="3009"/>
        <w:gridCol w:w="3260"/>
      </w:tblGrid>
      <w:tr w:rsidR="00B57B97" w:rsidRPr="00B57B97" w:rsidTr="00B57B97">
        <w:tc>
          <w:tcPr>
            <w:tcW w:w="7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Полн</w:t>
            </w:r>
            <w:bookmarkStart w:id="5" w:name="_GoBack"/>
            <w:bookmarkEnd w:id="5"/>
            <w:r w:rsidRPr="00B57B97">
              <w:rPr>
                <w:rFonts w:eastAsia="Times New Roman" w:cs="Times New Roman"/>
                <w:szCs w:val="24"/>
                <w:lang w:eastAsia="ru-RU"/>
              </w:rPr>
              <w:t>ое наименование организации на русском языке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Сокращенное наименование на русском языке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Полное наименование организации на оригинальном языке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Сокращенное наименование на оригинальном языке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Страна</w:t>
            </w:r>
          </w:p>
        </w:tc>
      </w:tr>
      <w:tr w:rsidR="00B57B97" w:rsidRPr="00B57B97" w:rsidTr="00B57B97">
        <w:tc>
          <w:tcPr>
            <w:tcW w:w="7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b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b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lang w:eastAsia="ru-RU"/>
        </w:rPr>
        <w:t>Научная или образовательная организация, участником (учредителем) которой являются иностранный гражданин или иностранная организация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0"/>
        <w:gridCol w:w="2127"/>
        <w:gridCol w:w="3685"/>
        <w:gridCol w:w="4253"/>
      </w:tblGrid>
      <w:tr w:rsidR="00B57B97" w:rsidRPr="00B57B97" w:rsidTr="002406A5">
        <w:tc>
          <w:tcPr>
            <w:tcW w:w="4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ОКОГУ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hyperlink r:id="rId27" w:history="1">
              <w:proofErr w:type="spellStart"/>
              <w:r w:rsidRPr="00B57B97">
                <w:rPr>
                  <w:rFonts w:eastAsia="Times New Roman" w:cs="Times New Roman"/>
                  <w:szCs w:val="24"/>
                  <w:lang w:eastAsia="ru-RU"/>
                </w:rPr>
                <w:t>ОКОПФ</w:t>
              </w:r>
              <w:proofErr w:type="spellEnd"/>
            </w:hyperlink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Calibri" w:cs="Times New Roman"/>
              </w:rPr>
            </w:pPr>
            <w:r w:rsidRPr="00B57B97">
              <w:rPr>
                <w:rFonts w:eastAsia="Calibri" w:cs="Times New Roman"/>
              </w:rPr>
              <w:t>Участник (учредитель) из числа иностранных граждан или иностранных организаций в соответствии с законодательством РФ</w:t>
            </w:r>
          </w:p>
        </w:tc>
      </w:tr>
      <w:tr w:rsidR="00B57B97" w:rsidRPr="00B57B97" w:rsidTr="002406A5">
        <w:tc>
          <w:tcPr>
            <w:tcW w:w="4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ФИО,  </w:t>
            </w: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СНИЛС</w:t>
            </w:r>
            <w:proofErr w:type="spellEnd"/>
            <w:proofErr w:type="gramEnd"/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b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b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u w:val="single"/>
          <w:lang w:eastAsia="ru-RU"/>
        </w:rPr>
        <w:t>Сведения о соисполнителях</w:t>
      </w:r>
      <w:r w:rsidRPr="00B57B97">
        <w:rPr>
          <w:rFonts w:eastAsia="Times New Roman" w:cs="Times New Roman"/>
          <w:szCs w:val="24"/>
          <w:lang w:eastAsia="ru-RU"/>
        </w:rPr>
        <w:t>:</w:t>
      </w:r>
    </w:p>
    <w:p w:rsidR="00B57B97" w:rsidRPr="00B57B97" w:rsidRDefault="00B57B97" w:rsidP="00B57B97">
      <w:pPr>
        <w:rPr>
          <w:rFonts w:eastAsia="Times New Roman" w:cs="Times New Roman"/>
          <w:i/>
          <w:szCs w:val="24"/>
          <w:lang w:eastAsia="ru-RU"/>
        </w:rPr>
      </w:pPr>
      <w:r w:rsidRPr="00B57B97">
        <w:rPr>
          <w:rFonts w:eastAsia="Times New Roman" w:cs="Times New Roman"/>
          <w:i/>
          <w:szCs w:val="24"/>
          <w:lang w:eastAsia="ru-RU"/>
        </w:rPr>
        <w:t>(нужное отмечается знаком Х в соответствующем поле и заполняется соответствующая таблица ниже)</w:t>
      </w: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40"/>
        <w:gridCol w:w="280"/>
        <w:gridCol w:w="3360"/>
        <w:gridCol w:w="280"/>
        <w:gridCol w:w="1680"/>
        <w:gridCol w:w="420"/>
        <w:gridCol w:w="2940"/>
        <w:gridCol w:w="280"/>
        <w:gridCol w:w="4060"/>
      </w:tblGrid>
      <w:tr w:rsidR="00B57B97" w:rsidRPr="00B57B97" w:rsidTr="002406A5">
        <w:tc>
          <w:tcPr>
            <w:tcW w:w="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Организация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Физическое лицо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Международная организация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Зарегистрированный в Российской Федерации филиал иностранного юридического лица</w:t>
            </w: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b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3261"/>
        <w:gridCol w:w="283"/>
        <w:gridCol w:w="4791"/>
      </w:tblGrid>
      <w:tr w:rsidR="00B57B97" w:rsidRPr="00B57B97" w:rsidTr="002406A5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Иностранная научная или организация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Научная или образовательная организация, участником (учредителем) которой являются иностранный гражданин или иностранная организация</w:t>
            </w: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b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b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b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lang w:eastAsia="ru-RU"/>
        </w:rPr>
        <w:t>Организация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1400"/>
        <w:gridCol w:w="2380"/>
        <w:gridCol w:w="2660"/>
        <w:gridCol w:w="1820"/>
        <w:gridCol w:w="2800"/>
        <w:gridCol w:w="3716"/>
      </w:tblGrid>
      <w:tr w:rsidR="00B57B97" w:rsidRPr="00B57B97" w:rsidTr="002406A5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hyperlink r:id="rId28" w:history="1">
              <w:proofErr w:type="spellStart"/>
              <w:r w:rsidRPr="00B57B97">
                <w:rPr>
                  <w:rFonts w:eastAsia="Times New Roman" w:cs="Times New Roman"/>
                  <w:szCs w:val="24"/>
                  <w:lang w:eastAsia="ru-RU"/>
                </w:rPr>
                <w:t>ОКОПФ</w:t>
              </w:r>
              <w:proofErr w:type="spellEnd"/>
            </w:hyperlink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ОКГОУ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Сокращенное наименование организации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Категория исполнителя*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Описание работ</w:t>
            </w:r>
          </w:p>
        </w:tc>
      </w:tr>
      <w:tr w:rsidR="00B57B97" w:rsidRPr="00B57B97" w:rsidTr="002406A5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b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b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lang w:eastAsia="ru-RU"/>
        </w:rPr>
        <w:t>Индивидуальный предприниматель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"/>
        <w:gridCol w:w="4147"/>
        <w:gridCol w:w="4625"/>
        <w:gridCol w:w="3402"/>
        <w:gridCol w:w="2504"/>
      </w:tblGrid>
      <w:tr w:rsidR="00B57B97" w:rsidRPr="00B57B97" w:rsidTr="002406A5">
        <w:tc>
          <w:tcPr>
            <w:tcW w:w="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N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ФИО (полностью)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ИНН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ОГРНИП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Описание работ</w:t>
            </w:r>
          </w:p>
        </w:tc>
      </w:tr>
      <w:tr w:rsidR="00B57B97" w:rsidRPr="00B57B97" w:rsidTr="002406A5">
        <w:tc>
          <w:tcPr>
            <w:tcW w:w="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b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lang w:eastAsia="ru-RU"/>
        </w:rPr>
        <w:t>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"/>
        <w:gridCol w:w="2141"/>
        <w:gridCol w:w="1901"/>
        <w:gridCol w:w="2726"/>
        <w:gridCol w:w="2434"/>
        <w:gridCol w:w="1296"/>
        <w:gridCol w:w="1696"/>
        <w:gridCol w:w="2504"/>
      </w:tblGrid>
      <w:tr w:rsidR="00B57B97" w:rsidRPr="00B57B97" w:rsidTr="002406A5"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Фамилия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Имя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СНИЛС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ИНН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Гражданство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Описание работ</w:t>
            </w:r>
          </w:p>
        </w:tc>
      </w:tr>
      <w:tr w:rsidR="00B57B97" w:rsidRPr="00B57B97" w:rsidTr="002406A5"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b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b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lang w:eastAsia="ru-RU"/>
        </w:rPr>
        <w:t>Международная организация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100"/>
        <w:gridCol w:w="2660"/>
        <w:gridCol w:w="2800"/>
        <w:gridCol w:w="2940"/>
        <w:gridCol w:w="1696"/>
        <w:gridCol w:w="2504"/>
      </w:tblGrid>
      <w:tr w:rsidR="00B57B97" w:rsidRPr="00B57B97" w:rsidTr="002406A5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N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Полное наименование организации на русском языке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Сокращенное наименование на русском языке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Полное наименование организации на оригинальном языке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Сокращенное наименование на оригинальном языке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Страна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Описание работ</w:t>
            </w:r>
          </w:p>
        </w:tc>
      </w:tr>
      <w:tr w:rsidR="00B57B97" w:rsidRPr="00B57B97" w:rsidTr="002406A5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b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b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lang w:eastAsia="ru-RU"/>
        </w:rPr>
        <w:t>Зарегистрированный в Российской Федерации филиал иностранного юридического лица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800"/>
        <w:gridCol w:w="3920"/>
        <w:gridCol w:w="4200"/>
        <w:gridCol w:w="1680"/>
        <w:gridCol w:w="2100"/>
      </w:tblGrid>
      <w:tr w:rsidR="00B57B97" w:rsidRPr="00B57B97" w:rsidTr="002406A5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N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ИНН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Страна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Описание работ</w:t>
            </w:r>
          </w:p>
        </w:tc>
      </w:tr>
      <w:tr w:rsidR="00B57B97" w:rsidRPr="00B57B97" w:rsidTr="002406A5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lang w:eastAsia="ru-RU"/>
        </w:rPr>
        <w:t>Иностранная научная или образовательная организация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100"/>
        <w:gridCol w:w="2660"/>
        <w:gridCol w:w="2800"/>
        <w:gridCol w:w="2940"/>
        <w:gridCol w:w="1696"/>
        <w:gridCol w:w="2504"/>
      </w:tblGrid>
      <w:tr w:rsidR="00B57B97" w:rsidRPr="00B57B97" w:rsidTr="002406A5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N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Полное наименование организации на русском языке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Сокращенное наименование на русском языке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Полное наименование организации на оригинальном языке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Сокращенное наименование на оригинальном языке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Страна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Описание работ</w:t>
            </w:r>
          </w:p>
        </w:tc>
      </w:tr>
      <w:tr w:rsidR="00B57B97" w:rsidRPr="00B57B97" w:rsidTr="002406A5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b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b/>
          <w:szCs w:val="24"/>
          <w:lang w:eastAsia="ru-RU"/>
        </w:rPr>
      </w:pPr>
      <w:r w:rsidRPr="00B57B97">
        <w:rPr>
          <w:rFonts w:eastAsia="Times New Roman" w:cs="Times New Roman"/>
          <w:b/>
          <w:szCs w:val="24"/>
          <w:lang w:eastAsia="ru-RU"/>
        </w:rPr>
        <w:t>Научная или образовательная организация, участником (учредителем) которой являются иностранный гражданин или иностранная организация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1400"/>
        <w:gridCol w:w="1611"/>
        <w:gridCol w:w="2835"/>
        <w:gridCol w:w="1985"/>
        <w:gridCol w:w="1701"/>
        <w:gridCol w:w="1559"/>
        <w:gridCol w:w="3685"/>
      </w:tblGrid>
      <w:tr w:rsidR="00B57B97" w:rsidRPr="00B57B97" w:rsidTr="002406A5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ОКГОУ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hyperlink r:id="rId29" w:history="1">
              <w:proofErr w:type="spellStart"/>
              <w:r w:rsidRPr="00B57B97">
                <w:rPr>
                  <w:rFonts w:eastAsia="Times New Roman" w:cs="Times New Roman"/>
                  <w:szCs w:val="24"/>
                  <w:lang w:eastAsia="ru-RU"/>
                </w:rPr>
                <w:t>ОКОПФ</w:t>
              </w:r>
              <w:proofErr w:type="spellEnd"/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Сокращенное наименование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Категория исполнителя*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Описание работ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7B97">
              <w:rPr>
                <w:rFonts w:eastAsia="Times New Roman" w:cs="Times New Roman"/>
                <w:szCs w:val="24"/>
                <w:lang w:eastAsia="ru-RU"/>
              </w:rPr>
              <w:t>Участник (учредитель) из числа иностранных граждан или иностранных организаций в соответствии с законодательством РФ</w:t>
            </w:r>
          </w:p>
        </w:tc>
      </w:tr>
      <w:tr w:rsidR="00B57B97" w:rsidRPr="00B57B97" w:rsidTr="002406A5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97" w:rsidRPr="00B57B97" w:rsidRDefault="00B57B97" w:rsidP="00B57B97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B97" w:rsidRPr="00B57B97" w:rsidRDefault="00B57B97" w:rsidP="00B57B9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B57B97">
              <w:rPr>
                <w:rFonts w:eastAsia="Times New Roman" w:cs="Times New Roman"/>
                <w:szCs w:val="24"/>
                <w:lang w:eastAsia="ru-RU"/>
              </w:rPr>
              <w:t xml:space="preserve">ФИО,  </w:t>
            </w:r>
            <w:proofErr w:type="spellStart"/>
            <w:r w:rsidRPr="00B57B97">
              <w:rPr>
                <w:rFonts w:eastAsia="Times New Roman" w:cs="Times New Roman"/>
                <w:szCs w:val="24"/>
                <w:lang w:eastAsia="ru-RU"/>
              </w:rPr>
              <w:t>СНИЛС</w:t>
            </w:r>
            <w:proofErr w:type="spellEnd"/>
            <w:proofErr w:type="gramEnd"/>
          </w:p>
        </w:tc>
      </w:tr>
    </w:tbl>
    <w:p w:rsidR="00B57B97" w:rsidRPr="00B57B97" w:rsidRDefault="00B57B97" w:rsidP="00B57B97">
      <w:pPr>
        <w:jc w:val="left"/>
        <w:rPr>
          <w:rFonts w:eastAsia="Times New Roman" w:cs="Times New Roman"/>
          <w:b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b/>
          <w:szCs w:val="24"/>
          <w:lang w:eastAsia="ru-RU"/>
        </w:rPr>
      </w:pPr>
      <w:proofErr w:type="spellStart"/>
      <w:r w:rsidRPr="00B57B97">
        <w:rPr>
          <w:rFonts w:eastAsia="Times New Roman" w:cs="Times New Roman"/>
          <w:b/>
          <w:szCs w:val="24"/>
          <w:lang w:eastAsia="ru-RU"/>
        </w:rPr>
        <w:t>ЦКП</w:t>
      </w:r>
      <w:proofErr w:type="spellEnd"/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b/>
          <w:szCs w:val="24"/>
          <w:u w:val="single"/>
          <w:lang w:eastAsia="ru-RU"/>
        </w:rPr>
      </w:pPr>
      <w:r w:rsidRPr="00B57B97">
        <w:rPr>
          <w:rFonts w:eastAsia="Times New Roman" w:cs="Times New Roman"/>
          <w:b/>
          <w:szCs w:val="24"/>
          <w:u w:val="single"/>
          <w:lang w:eastAsia="ru-RU"/>
        </w:rPr>
        <w:t>!!! К файлу с регистрационной картой необходимо приложить:</w:t>
      </w:r>
    </w:p>
    <w:p w:rsidR="00B57B97" w:rsidRPr="00B57B97" w:rsidRDefault="00B57B97" w:rsidP="00B57B97">
      <w:pPr>
        <w:jc w:val="left"/>
        <w:rPr>
          <w:rFonts w:eastAsia="Times New Roman" w:cs="Times New Roman"/>
          <w:b/>
          <w:szCs w:val="24"/>
          <w:u w:val="single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szCs w:val="24"/>
          <w:lang w:eastAsia="ru-RU"/>
        </w:rPr>
        <w:t>Файл документа, в соответствии с которым выполняется работа (договор, контракт, соглашение, иной документ) (в формате .</w:t>
      </w:r>
      <w:proofErr w:type="spellStart"/>
      <w:r w:rsidRPr="00B57B97">
        <w:rPr>
          <w:rFonts w:eastAsia="Times New Roman" w:cs="Times New Roman"/>
          <w:szCs w:val="24"/>
          <w:lang w:eastAsia="ru-RU"/>
        </w:rPr>
        <w:t>pdf</w:t>
      </w:r>
      <w:proofErr w:type="spellEnd"/>
      <w:r w:rsidRPr="00B57B97">
        <w:rPr>
          <w:rFonts w:eastAsia="Times New Roman" w:cs="Times New Roman"/>
          <w:szCs w:val="24"/>
          <w:lang w:eastAsia="ru-RU"/>
        </w:rPr>
        <w:t>; максимальный размер 10 Мб) *</w:t>
      </w:r>
    </w:p>
    <w:p w:rsidR="00B57B97" w:rsidRPr="00B57B97" w:rsidRDefault="00B57B97" w:rsidP="00B57B97">
      <w:pPr>
        <w:jc w:val="center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  <w:r w:rsidRPr="00B57B97">
        <w:rPr>
          <w:rFonts w:eastAsia="Times New Roman" w:cs="Times New Roman"/>
          <w:szCs w:val="24"/>
          <w:lang w:eastAsia="ru-RU"/>
        </w:rPr>
        <w:t>Файл технического задания (в формате .</w:t>
      </w:r>
      <w:proofErr w:type="spellStart"/>
      <w:r w:rsidRPr="00B57B97">
        <w:rPr>
          <w:rFonts w:eastAsia="Times New Roman" w:cs="Times New Roman"/>
          <w:szCs w:val="24"/>
          <w:lang w:eastAsia="ru-RU"/>
        </w:rPr>
        <w:t>pdf</w:t>
      </w:r>
      <w:proofErr w:type="spellEnd"/>
      <w:r w:rsidRPr="00B57B97">
        <w:rPr>
          <w:rFonts w:eastAsia="Times New Roman" w:cs="Times New Roman"/>
          <w:szCs w:val="24"/>
          <w:lang w:eastAsia="ru-RU"/>
        </w:rPr>
        <w:t>; максимальный размер 10 Мб) *</w:t>
      </w: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jc w:val="left"/>
        <w:rPr>
          <w:rFonts w:eastAsia="Times New Roman" w:cs="Times New Roman"/>
          <w:i/>
          <w:szCs w:val="24"/>
          <w:u w:val="single"/>
        </w:rPr>
      </w:pPr>
      <w:r w:rsidRPr="00B57B97">
        <w:rPr>
          <w:rFonts w:eastAsia="Times New Roman" w:cs="Times New Roman"/>
          <w:b/>
          <w:szCs w:val="24"/>
          <w:lang w:eastAsia="ru-RU"/>
        </w:rPr>
        <w:t xml:space="preserve">РУКОВОДИТЕЛЬ РАБОТЫ </w:t>
      </w:r>
      <w:r w:rsidRPr="00B57B97">
        <w:rPr>
          <w:rFonts w:eastAsia="Times New Roman" w:cs="Times New Roman"/>
          <w:i/>
          <w:szCs w:val="24"/>
          <w:u w:val="single"/>
        </w:rPr>
        <w:t>(обязательно к заполнению)</w:t>
      </w:r>
    </w:p>
    <w:p w:rsidR="00B57B97" w:rsidRPr="00B57B97" w:rsidRDefault="00B57B97" w:rsidP="00B57B97">
      <w:pPr>
        <w:jc w:val="left"/>
        <w:rPr>
          <w:rFonts w:eastAsia="Times New Roman" w:cs="Times New Roman"/>
          <w:szCs w:val="24"/>
          <w:lang w:eastAsia="ru-RU"/>
        </w:rPr>
      </w:pPr>
    </w:p>
    <w:p w:rsidR="00B57B97" w:rsidRPr="00B57B97" w:rsidRDefault="00B57B97" w:rsidP="00B57B97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r w:rsidRPr="00B57B97">
        <w:rPr>
          <w:rFonts w:eastAsia="Times New Roman" w:cs="Times New Roman"/>
          <w:szCs w:val="24"/>
          <w:u w:val="single"/>
          <w:lang w:eastAsia="ru-RU"/>
        </w:rPr>
        <w:t>Фамилия:</w:t>
      </w:r>
    </w:p>
    <w:p w:rsidR="00B57B97" w:rsidRPr="00B57B97" w:rsidRDefault="00B57B97" w:rsidP="00B57B97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r w:rsidRPr="00B57B97">
        <w:rPr>
          <w:rFonts w:eastAsia="Times New Roman" w:cs="Times New Roman"/>
          <w:szCs w:val="24"/>
          <w:u w:val="single"/>
          <w:lang w:eastAsia="ru-RU"/>
        </w:rPr>
        <w:t>Имя:</w:t>
      </w:r>
    </w:p>
    <w:p w:rsidR="00B57B97" w:rsidRPr="00B57B97" w:rsidRDefault="00B57B97" w:rsidP="00B57B97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r w:rsidRPr="00B57B97">
        <w:rPr>
          <w:rFonts w:eastAsia="Times New Roman" w:cs="Times New Roman"/>
          <w:szCs w:val="24"/>
          <w:u w:val="single"/>
          <w:lang w:eastAsia="ru-RU"/>
        </w:rPr>
        <w:t>Отчество</w:t>
      </w:r>
    </w:p>
    <w:p w:rsidR="00B57B97" w:rsidRPr="00B57B97" w:rsidRDefault="00B57B97" w:rsidP="00B57B97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r w:rsidRPr="00B57B97">
        <w:rPr>
          <w:rFonts w:eastAsia="Times New Roman" w:cs="Times New Roman"/>
          <w:szCs w:val="24"/>
          <w:u w:val="single"/>
          <w:lang w:eastAsia="ru-RU"/>
        </w:rPr>
        <w:t>Должность:</w:t>
      </w:r>
    </w:p>
    <w:p w:rsidR="00B57B97" w:rsidRPr="00B57B97" w:rsidRDefault="00B57B97" w:rsidP="00B57B97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proofErr w:type="spellStart"/>
      <w:proofErr w:type="gramStart"/>
      <w:r w:rsidRPr="00B57B97">
        <w:rPr>
          <w:rFonts w:eastAsia="Times New Roman" w:cs="Times New Roman"/>
          <w:szCs w:val="24"/>
          <w:u w:val="single"/>
          <w:lang w:eastAsia="ru-RU"/>
        </w:rPr>
        <w:t>СНИЛС</w:t>
      </w:r>
      <w:proofErr w:type="spellEnd"/>
      <w:r w:rsidRPr="00B57B97">
        <w:rPr>
          <w:rFonts w:eastAsia="Times New Roman" w:cs="Times New Roman"/>
          <w:szCs w:val="24"/>
          <w:u w:val="single"/>
          <w:lang w:eastAsia="ru-RU"/>
        </w:rPr>
        <w:t xml:space="preserve">  </w:t>
      </w:r>
      <w:r w:rsidRPr="00B57B97">
        <w:rPr>
          <w:rFonts w:eastAsia="Times New Roman" w:cs="Times New Roman"/>
          <w:i/>
          <w:szCs w:val="24"/>
          <w:u w:val="single"/>
          <w:lang w:eastAsia="ru-RU"/>
        </w:rPr>
        <w:t>(</w:t>
      </w:r>
      <w:proofErr w:type="gramEnd"/>
      <w:r w:rsidRPr="00B57B97">
        <w:rPr>
          <w:rFonts w:eastAsia="Times New Roman" w:cs="Times New Roman"/>
          <w:i/>
          <w:szCs w:val="24"/>
          <w:u w:val="single"/>
          <w:lang w:eastAsia="ru-RU"/>
        </w:rPr>
        <w:t>печатается без тире и пробелов)</w:t>
      </w:r>
      <w:r w:rsidRPr="00B57B97">
        <w:rPr>
          <w:rFonts w:eastAsia="Times New Roman" w:cs="Times New Roman"/>
          <w:szCs w:val="24"/>
          <w:u w:val="single"/>
          <w:lang w:eastAsia="ru-RU"/>
        </w:rPr>
        <w:t>:</w:t>
      </w:r>
    </w:p>
    <w:p w:rsidR="00B57B97" w:rsidRPr="00B57B97" w:rsidRDefault="00B57B97" w:rsidP="00B57B97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proofErr w:type="gramStart"/>
      <w:r w:rsidRPr="00B57B97">
        <w:rPr>
          <w:rFonts w:eastAsia="Times New Roman" w:cs="Times New Roman"/>
          <w:szCs w:val="24"/>
          <w:u w:val="single"/>
          <w:lang w:eastAsia="ru-RU"/>
        </w:rPr>
        <w:t xml:space="preserve">ИНН  </w:t>
      </w:r>
      <w:r w:rsidRPr="00B57B97">
        <w:rPr>
          <w:rFonts w:eastAsia="Times New Roman" w:cs="Times New Roman"/>
          <w:i/>
          <w:szCs w:val="24"/>
          <w:u w:val="single"/>
          <w:lang w:eastAsia="ru-RU"/>
        </w:rPr>
        <w:t>(</w:t>
      </w:r>
      <w:proofErr w:type="gramEnd"/>
      <w:r w:rsidRPr="00B57B97">
        <w:rPr>
          <w:rFonts w:eastAsia="Times New Roman" w:cs="Times New Roman"/>
          <w:i/>
          <w:szCs w:val="24"/>
          <w:u w:val="single"/>
          <w:lang w:eastAsia="ru-RU"/>
        </w:rPr>
        <w:t>печатается без тире и пробелов)</w:t>
      </w:r>
      <w:r w:rsidRPr="00B57B97">
        <w:rPr>
          <w:rFonts w:eastAsia="Times New Roman" w:cs="Times New Roman"/>
          <w:szCs w:val="24"/>
          <w:u w:val="single"/>
          <w:lang w:eastAsia="ru-RU"/>
        </w:rPr>
        <w:t>:</w:t>
      </w:r>
    </w:p>
    <w:p w:rsidR="00B57B97" w:rsidRPr="00B57B97" w:rsidRDefault="00B57B97" w:rsidP="00B57B97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r w:rsidRPr="00B57B97">
        <w:rPr>
          <w:rFonts w:eastAsia="Times New Roman" w:cs="Times New Roman"/>
          <w:szCs w:val="24"/>
          <w:u w:val="single"/>
          <w:lang w:eastAsia="ru-RU"/>
        </w:rPr>
        <w:t>Гражданство:</w:t>
      </w:r>
    </w:p>
    <w:p w:rsidR="00B57B97" w:rsidRPr="00B57B97" w:rsidRDefault="00B57B97" w:rsidP="00B57B97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r w:rsidRPr="00B57B97">
        <w:rPr>
          <w:rFonts w:eastAsia="Times New Roman" w:cs="Times New Roman"/>
          <w:szCs w:val="24"/>
          <w:u w:val="single"/>
          <w:lang w:eastAsia="ru-RU"/>
        </w:rPr>
        <w:t>Учёная степень:</w:t>
      </w:r>
    </w:p>
    <w:p w:rsidR="00B57B97" w:rsidRPr="00B57B97" w:rsidRDefault="00B57B97" w:rsidP="00B57B97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r w:rsidRPr="00B57B97">
        <w:rPr>
          <w:rFonts w:eastAsia="Times New Roman" w:cs="Times New Roman"/>
          <w:szCs w:val="24"/>
          <w:u w:val="single"/>
          <w:lang w:eastAsia="ru-RU"/>
        </w:rPr>
        <w:t>Учёное звание:</w:t>
      </w:r>
    </w:p>
    <w:p w:rsidR="00B57B97" w:rsidRPr="00B57B97" w:rsidRDefault="00B57B97" w:rsidP="00B57B97">
      <w:pPr>
        <w:jc w:val="left"/>
        <w:textAlignment w:val="center"/>
        <w:rPr>
          <w:rFonts w:eastAsia="Times New Roman" w:cs="Times New Roman"/>
          <w:szCs w:val="24"/>
          <w:u w:val="single"/>
          <w:lang w:val="en-US" w:eastAsia="ru-RU"/>
        </w:rPr>
      </w:pPr>
      <w:r w:rsidRPr="00B57B97">
        <w:rPr>
          <w:rFonts w:eastAsia="Times New Roman" w:cs="Times New Roman"/>
          <w:szCs w:val="24"/>
          <w:u w:val="single"/>
          <w:lang w:eastAsia="ru-RU"/>
        </w:rPr>
        <w:t>Дата</w:t>
      </w:r>
      <w:r w:rsidRPr="00B57B97">
        <w:rPr>
          <w:rFonts w:eastAsia="Times New Roman" w:cs="Times New Roman"/>
          <w:szCs w:val="24"/>
          <w:u w:val="single"/>
          <w:lang w:val="en-US" w:eastAsia="ru-RU"/>
        </w:rPr>
        <w:t xml:space="preserve"> </w:t>
      </w:r>
      <w:r w:rsidRPr="00B57B97">
        <w:rPr>
          <w:rFonts w:eastAsia="Times New Roman" w:cs="Times New Roman"/>
          <w:szCs w:val="24"/>
          <w:u w:val="single"/>
          <w:lang w:eastAsia="ru-RU"/>
        </w:rPr>
        <w:t>рождения</w:t>
      </w:r>
      <w:r w:rsidRPr="00B57B97">
        <w:rPr>
          <w:rFonts w:eastAsia="Times New Roman" w:cs="Times New Roman"/>
          <w:szCs w:val="24"/>
          <w:u w:val="single"/>
          <w:lang w:val="en-US" w:eastAsia="ru-RU"/>
        </w:rPr>
        <w:t>:</w:t>
      </w:r>
    </w:p>
    <w:p w:rsidR="00B57B97" w:rsidRPr="00B57B97" w:rsidRDefault="00B57B97" w:rsidP="00B57B97">
      <w:pPr>
        <w:jc w:val="left"/>
        <w:textAlignment w:val="center"/>
        <w:rPr>
          <w:rFonts w:eastAsia="Times New Roman" w:cs="Times New Roman"/>
          <w:szCs w:val="24"/>
          <w:u w:val="single"/>
          <w:lang w:val="en-US" w:eastAsia="ru-RU"/>
        </w:rPr>
      </w:pPr>
      <w:r w:rsidRPr="00B57B97">
        <w:rPr>
          <w:rFonts w:eastAsia="Times New Roman" w:cs="Times New Roman"/>
          <w:szCs w:val="24"/>
          <w:u w:val="single"/>
          <w:lang w:val="en-US" w:eastAsia="ru-RU"/>
        </w:rPr>
        <w:t>WOS Research ID:</w:t>
      </w:r>
    </w:p>
    <w:p w:rsidR="00B57B97" w:rsidRPr="00B57B97" w:rsidRDefault="00B57B97" w:rsidP="00B57B97">
      <w:pPr>
        <w:jc w:val="left"/>
        <w:textAlignment w:val="center"/>
        <w:rPr>
          <w:rFonts w:eastAsia="Times New Roman" w:cs="Times New Roman"/>
          <w:szCs w:val="24"/>
          <w:u w:val="single"/>
          <w:lang w:val="en-US" w:eastAsia="ru-RU"/>
        </w:rPr>
      </w:pPr>
      <w:r w:rsidRPr="00B57B97">
        <w:rPr>
          <w:rFonts w:eastAsia="Times New Roman" w:cs="Times New Roman"/>
          <w:szCs w:val="24"/>
          <w:u w:val="single"/>
          <w:lang w:val="en-US" w:eastAsia="ru-RU"/>
        </w:rPr>
        <w:t>Scopus Author ID:</w:t>
      </w:r>
    </w:p>
    <w:p w:rsidR="00B57B97" w:rsidRPr="00B57B97" w:rsidRDefault="00B57B97" w:rsidP="00B57B97">
      <w:pPr>
        <w:jc w:val="left"/>
        <w:textAlignment w:val="center"/>
        <w:rPr>
          <w:rFonts w:eastAsia="Times New Roman" w:cs="Times New Roman"/>
          <w:szCs w:val="24"/>
          <w:u w:val="single"/>
          <w:lang w:val="en-US" w:eastAsia="ru-RU"/>
        </w:rPr>
      </w:pPr>
      <w:r w:rsidRPr="00B57B97">
        <w:rPr>
          <w:rFonts w:eastAsia="Times New Roman" w:cs="Times New Roman"/>
          <w:szCs w:val="24"/>
          <w:u w:val="single"/>
          <w:lang w:val="en-US" w:eastAsia="ru-RU"/>
        </w:rPr>
        <w:t xml:space="preserve">ID </w:t>
      </w:r>
      <w:proofErr w:type="spellStart"/>
      <w:r w:rsidRPr="00B57B97">
        <w:rPr>
          <w:rFonts w:eastAsia="Times New Roman" w:cs="Times New Roman"/>
          <w:szCs w:val="24"/>
          <w:u w:val="single"/>
          <w:lang w:eastAsia="ru-RU"/>
        </w:rPr>
        <w:t>РИНЦ</w:t>
      </w:r>
      <w:proofErr w:type="spellEnd"/>
      <w:r w:rsidRPr="00B57B97">
        <w:rPr>
          <w:rFonts w:eastAsia="Times New Roman" w:cs="Times New Roman"/>
          <w:szCs w:val="24"/>
          <w:u w:val="single"/>
          <w:lang w:val="en-US" w:eastAsia="ru-RU"/>
        </w:rPr>
        <w:t>:</w:t>
      </w:r>
    </w:p>
    <w:p w:rsidR="00B57B97" w:rsidRPr="00B57B97" w:rsidRDefault="00B57B97" w:rsidP="00B57B97">
      <w:pPr>
        <w:jc w:val="left"/>
        <w:textAlignment w:val="center"/>
        <w:rPr>
          <w:rFonts w:eastAsia="Times New Roman" w:cs="Times New Roman"/>
          <w:szCs w:val="24"/>
          <w:u w:val="single"/>
          <w:lang w:eastAsia="ru-RU"/>
        </w:rPr>
      </w:pPr>
      <w:proofErr w:type="spellStart"/>
      <w:r w:rsidRPr="00B57B97">
        <w:rPr>
          <w:rFonts w:eastAsia="Times New Roman" w:cs="Times New Roman"/>
          <w:szCs w:val="24"/>
          <w:u w:val="single"/>
          <w:lang w:val="en-US" w:eastAsia="ru-RU"/>
        </w:rPr>
        <w:t>ORCID</w:t>
      </w:r>
      <w:proofErr w:type="spellEnd"/>
      <w:r w:rsidRPr="00B57B97">
        <w:rPr>
          <w:rFonts w:eastAsia="Times New Roman" w:cs="Times New Roman"/>
          <w:szCs w:val="24"/>
          <w:u w:val="single"/>
          <w:lang w:eastAsia="ru-RU"/>
        </w:rPr>
        <w:t>:</w:t>
      </w:r>
    </w:p>
    <w:p w:rsidR="00292C25" w:rsidRPr="00B57B97" w:rsidRDefault="00B57B97" w:rsidP="00B57B97">
      <w:pPr>
        <w:rPr>
          <w:rFonts w:cs="Times New Roman"/>
          <w:sz w:val="22"/>
        </w:rPr>
      </w:pPr>
      <w:r w:rsidRPr="00B57B97">
        <w:rPr>
          <w:rFonts w:eastAsia="Times New Roman" w:cs="Times New Roman"/>
          <w:szCs w:val="24"/>
          <w:u w:val="single"/>
          <w:lang w:eastAsia="ru-RU"/>
        </w:rPr>
        <w:t xml:space="preserve">Ссылка на </w:t>
      </w:r>
      <w:proofErr w:type="spellStart"/>
      <w:r w:rsidRPr="00B57B97">
        <w:rPr>
          <w:rFonts w:eastAsia="Times New Roman" w:cs="Times New Roman"/>
          <w:szCs w:val="24"/>
          <w:u w:val="single"/>
          <w:lang w:eastAsia="ru-RU"/>
        </w:rPr>
        <w:t>web</w:t>
      </w:r>
      <w:proofErr w:type="spellEnd"/>
      <w:r w:rsidRPr="00B57B97">
        <w:rPr>
          <w:rFonts w:eastAsia="Times New Roman" w:cs="Times New Roman"/>
          <w:szCs w:val="24"/>
          <w:u w:val="single"/>
          <w:lang w:eastAsia="ru-RU"/>
        </w:rPr>
        <w:t>-страницу:</w:t>
      </w:r>
    </w:p>
    <w:sectPr w:rsidR="00292C25" w:rsidRPr="00B57B97" w:rsidSect="00C8534F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559" w:rsidRDefault="00E15559" w:rsidP="009F2292">
      <w:r>
        <w:separator/>
      </w:r>
    </w:p>
  </w:endnote>
  <w:endnote w:type="continuationSeparator" w:id="0">
    <w:p w:rsidR="00E15559" w:rsidRDefault="00E15559" w:rsidP="009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559" w:rsidRDefault="00E15559" w:rsidP="009F2292">
      <w:r>
        <w:separator/>
      </w:r>
    </w:p>
  </w:footnote>
  <w:footnote w:type="continuationSeparator" w:id="0">
    <w:p w:rsidR="00E15559" w:rsidRDefault="00E15559" w:rsidP="009F2292">
      <w:r>
        <w:continuationSeparator/>
      </w:r>
    </w:p>
  </w:footnote>
  <w:footnote w:id="1">
    <w:p w:rsidR="0000123C" w:rsidRPr="00FD41A2" w:rsidRDefault="0000123C" w:rsidP="009F2292">
      <w:pPr>
        <w:pStyle w:val="a3"/>
        <w:jc w:val="both"/>
        <w:rPr>
          <w:caps w:val="0"/>
        </w:rPr>
      </w:pPr>
      <w:r w:rsidRPr="00FD41A2">
        <w:rPr>
          <w:rStyle w:val="a5"/>
          <w:caps w:val="0"/>
        </w:rPr>
        <w:t>*</w:t>
      </w:r>
      <w:r w:rsidRPr="00FD41A2">
        <w:rPr>
          <w:caps w:val="0"/>
        </w:rPr>
        <w:t xml:space="preserve"> Предоставляется на электронном носителе </w:t>
      </w:r>
      <w:r>
        <w:rPr>
          <w:caps w:val="0"/>
        </w:rPr>
        <w:t xml:space="preserve">в отдел организации </w:t>
      </w:r>
      <w:proofErr w:type="spellStart"/>
      <w:r>
        <w:rPr>
          <w:caps w:val="0"/>
        </w:rPr>
        <w:t>НИР</w:t>
      </w:r>
      <w:proofErr w:type="spellEnd"/>
      <w:r>
        <w:rPr>
          <w:caps w:val="0"/>
        </w:rPr>
        <w:t xml:space="preserve"> И </w:t>
      </w:r>
      <w:proofErr w:type="spellStart"/>
      <w:r>
        <w:rPr>
          <w:caps w:val="0"/>
        </w:rPr>
        <w:t>ОКР</w:t>
      </w:r>
      <w:proofErr w:type="spellEnd"/>
      <w:r>
        <w:rPr>
          <w:caps w:val="0"/>
        </w:rPr>
        <w:t xml:space="preserve"> (</w:t>
      </w:r>
      <w:proofErr w:type="spellStart"/>
      <w:r>
        <w:rPr>
          <w:caps w:val="0"/>
        </w:rPr>
        <w:t>каб</w:t>
      </w:r>
      <w:proofErr w:type="spellEnd"/>
      <w:r>
        <w:rPr>
          <w:caps w:val="0"/>
        </w:rPr>
        <w:t xml:space="preserve">. И-20) не </w:t>
      </w:r>
      <w:proofErr w:type="gramStart"/>
      <w:r>
        <w:rPr>
          <w:caps w:val="0"/>
        </w:rPr>
        <w:t>позднее  30</w:t>
      </w:r>
      <w:proofErr w:type="gramEnd"/>
      <w:r>
        <w:rPr>
          <w:caps w:val="0"/>
        </w:rPr>
        <w:t xml:space="preserve"> дней с даты подписания Договора на выполнение НИОКТР Заказчиком. Предоставляется вместе с копией Договора на выполнение НИОКТР со всеми приложениями,</w:t>
      </w:r>
      <w:r w:rsidRPr="00714885">
        <w:t xml:space="preserve"> </w:t>
      </w:r>
      <w:r w:rsidRPr="00714885">
        <w:rPr>
          <w:caps w:val="0"/>
        </w:rPr>
        <w:t>картой учета НТП</w:t>
      </w:r>
      <w:r>
        <w:rPr>
          <w:caps w:val="0"/>
        </w:rPr>
        <w:t xml:space="preserve"> и листом согласования.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402"/>
    <w:multiLevelType w:val="multilevel"/>
    <w:tmpl w:val="98AA5810"/>
    <w:lvl w:ilvl="0">
      <w:start w:val="1"/>
      <w:numFmt w:val="decimal"/>
      <w:lvlText w:val="%1."/>
      <w:lvlJc w:val="left"/>
      <w:pPr>
        <w:ind w:left="310" w:hanging="253"/>
      </w:pPr>
      <w:rPr>
        <w:rFonts w:ascii="Times New Roman" w:hAnsi="Times New Roman" w:cs="Times New Roman" w:hint="default"/>
        <w:b w:val="0"/>
        <w:bCs w:val="0"/>
        <w:color w:val="131313"/>
        <w:w w:val="97"/>
        <w:sz w:val="18"/>
        <w:szCs w:val="18"/>
      </w:rPr>
    </w:lvl>
    <w:lvl w:ilvl="1">
      <w:numFmt w:val="bullet"/>
      <w:lvlText w:val="•"/>
      <w:lvlJc w:val="left"/>
      <w:pPr>
        <w:ind w:left="1394" w:hanging="168"/>
      </w:pPr>
      <w:rPr>
        <w:rFonts w:hint="default"/>
      </w:rPr>
    </w:lvl>
    <w:lvl w:ilvl="2">
      <w:numFmt w:val="bullet"/>
      <w:lvlText w:val="•"/>
      <w:lvlJc w:val="left"/>
      <w:pPr>
        <w:ind w:left="2479" w:hanging="168"/>
      </w:pPr>
      <w:rPr>
        <w:rFonts w:hint="default"/>
      </w:rPr>
    </w:lvl>
    <w:lvl w:ilvl="3">
      <w:numFmt w:val="bullet"/>
      <w:lvlText w:val="•"/>
      <w:lvlJc w:val="left"/>
      <w:pPr>
        <w:ind w:left="3564" w:hanging="168"/>
      </w:pPr>
      <w:rPr>
        <w:rFonts w:hint="default"/>
      </w:rPr>
    </w:lvl>
    <w:lvl w:ilvl="4">
      <w:numFmt w:val="bullet"/>
      <w:lvlText w:val="•"/>
      <w:lvlJc w:val="left"/>
      <w:pPr>
        <w:ind w:left="4649" w:hanging="168"/>
      </w:pPr>
      <w:rPr>
        <w:rFonts w:hint="default"/>
      </w:rPr>
    </w:lvl>
    <w:lvl w:ilvl="5">
      <w:numFmt w:val="bullet"/>
      <w:lvlText w:val="•"/>
      <w:lvlJc w:val="left"/>
      <w:pPr>
        <w:ind w:left="5734" w:hanging="168"/>
      </w:pPr>
      <w:rPr>
        <w:rFonts w:hint="default"/>
      </w:rPr>
    </w:lvl>
    <w:lvl w:ilvl="6">
      <w:numFmt w:val="bullet"/>
      <w:lvlText w:val="•"/>
      <w:lvlJc w:val="left"/>
      <w:pPr>
        <w:ind w:left="6818" w:hanging="168"/>
      </w:pPr>
      <w:rPr>
        <w:rFonts w:hint="default"/>
      </w:rPr>
    </w:lvl>
    <w:lvl w:ilvl="7">
      <w:numFmt w:val="bullet"/>
      <w:lvlText w:val="•"/>
      <w:lvlJc w:val="left"/>
      <w:pPr>
        <w:ind w:left="7903" w:hanging="168"/>
      </w:pPr>
      <w:rPr>
        <w:rFonts w:hint="default"/>
      </w:rPr>
    </w:lvl>
    <w:lvl w:ilvl="8">
      <w:numFmt w:val="bullet"/>
      <w:lvlText w:val="•"/>
      <w:lvlJc w:val="left"/>
      <w:pPr>
        <w:ind w:left="8988" w:hanging="168"/>
      </w:pPr>
      <w:rPr>
        <w:rFonts w:hint="default"/>
      </w:rPr>
    </w:lvl>
  </w:abstractNum>
  <w:abstractNum w:abstractNumId="2" w15:restartNumberingAfterBreak="0">
    <w:nsid w:val="003E0513"/>
    <w:multiLevelType w:val="singleLevel"/>
    <w:tmpl w:val="975654F6"/>
    <w:lvl w:ilvl="0">
      <w:start w:val="2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029A0D6D"/>
    <w:multiLevelType w:val="multilevel"/>
    <w:tmpl w:val="66F64AC0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3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9A535E"/>
    <w:multiLevelType w:val="singleLevel"/>
    <w:tmpl w:val="1E561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5" w15:restartNumberingAfterBreak="0">
    <w:nsid w:val="116E6D35"/>
    <w:multiLevelType w:val="singleLevel"/>
    <w:tmpl w:val="A748F2D2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6" w15:restartNumberingAfterBreak="0">
    <w:nsid w:val="11A76AC3"/>
    <w:multiLevelType w:val="hybridMultilevel"/>
    <w:tmpl w:val="F4588B56"/>
    <w:lvl w:ilvl="0" w:tplc="EE2479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C440F"/>
    <w:multiLevelType w:val="singleLevel"/>
    <w:tmpl w:val="E89E9B96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16B67B3C"/>
    <w:multiLevelType w:val="singleLevel"/>
    <w:tmpl w:val="E89E9B96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17EC7988"/>
    <w:multiLevelType w:val="multilevel"/>
    <w:tmpl w:val="36D2772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664190"/>
    <w:multiLevelType w:val="singleLevel"/>
    <w:tmpl w:val="A748F2D2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1" w15:restartNumberingAfterBreak="0">
    <w:nsid w:val="28921DF0"/>
    <w:multiLevelType w:val="singleLevel"/>
    <w:tmpl w:val="B1D49D9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1333781"/>
    <w:multiLevelType w:val="hybridMultilevel"/>
    <w:tmpl w:val="36606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B13C2"/>
    <w:multiLevelType w:val="hybridMultilevel"/>
    <w:tmpl w:val="5E52C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C5F65"/>
    <w:multiLevelType w:val="hybridMultilevel"/>
    <w:tmpl w:val="BB5A1C5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64946AB"/>
    <w:multiLevelType w:val="singleLevel"/>
    <w:tmpl w:val="E89E9B96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38100E05"/>
    <w:multiLevelType w:val="hybridMultilevel"/>
    <w:tmpl w:val="14708FBA"/>
    <w:lvl w:ilvl="0" w:tplc="4516D1D0">
      <w:start w:val="1"/>
      <w:numFmt w:val="bullet"/>
      <w:lvlText w:val=""/>
      <w:lvlJc w:val="left"/>
      <w:pPr>
        <w:tabs>
          <w:tab w:val="num" w:pos="3769"/>
        </w:tabs>
        <w:ind w:left="37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8CC5A">
      <w:start w:val="1"/>
      <w:numFmt w:val="bullet"/>
      <w:lvlText w:val="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81600E"/>
    <w:multiLevelType w:val="singleLevel"/>
    <w:tmpl w:val="A748F2D2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8" w15:restartNumberingAfterBreak="0">
    <w:nsid w:val="38874929"/>
    <w:multiLevelType w:val="hybridMultilevel"/>
    <w:tmpl w:val="561AAC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087EAA"/>
    <w:multiLevelType w:val="singleLevel"/>
    <w:tmpl w:val="A748F2D2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0" w15:restartNumberingAfterBreak="0">
    <w:nsid w:val="3EDB1AE7"/>
    <w:multiLevelType w:val="singleLevel"/>
    <w:tmpl w:val="A748F2D2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1" w15:restartNumberingAfterBreak="0">
    <w:nsid w:val="410800AA"/>
    <w:multiLevelType w:val="hybridMultilevel"/>
    <w:tmpl w:val="47E6B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738BE"/>
    <w:multiLevelType w:val="hybridMultilevel"/>
    <w:tmpl w:val="38DE17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60B50A1"/>
    <w:multiLevelType w:val="hybridMultilevel"/>
    <w:tmpl w:val="EE362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6F437F8"/>
    <w:multiLevelType w:val="multilevel"/>
    <w:tmpl w:val="B1C0B204"/>
    <w:lvl w:ilvl="0">
      <w:start w:val="1"/>
      <w:numFmt w:val="bullet"/>
      <w:lvlText w:val="-"/>
      <w:lvlJc w:val="left"/>
      <w:pPr>
        <w:ind w:left="1529" w:hanging="140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3987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2.%3."/>
      <w:lvlJc w:val="left"/>
      <w:pPr>
        <w:ind w:left="113" w:hanging="4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2.%3.%4."/>
      <w:lvlJc w:val="left"/>
      <w:pPr>
        <w:ind w:left="113" w:hanging="60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5597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02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06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11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6" w:hanging="600"/>
      </w:pPr>
      <w:rPr>
        <w:rFonts w:hint="default"/>
      </w:rPr>
    </w:lvl>
  </w:abstractNum>
  <w:abstractNum w:abstractNumId="25" w15:restartNumberingAfterBreak="0">
    <w:nsid w:val="4E2641AC"/>
    <w:multiLevelType w:val="hybridMultilevel"/>
    <w:tmpl w:val="F4D4EC5C"/>
    <w:lvl w:ilvl="0" w:tplc="EE444DCC">
      <w:start w:val="10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6" w15:restartNumberingAfterBreak="0">
    <w:nsid w:val="4E9C6E9A"/>
    <w:multiLevelType w:val="hybridMultilevel"/>
    <w:tmpl w:val="100A9920"/>
    <w:lvl w:ilvl="0" w:tplc="292A76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D86DB1"/>
    <w:multiLevelType w:val="singleLevel"/>
    <w:tmpl w:val="A748F2D2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8" w15:restartNumberingAfterBreak="0">
    <w:nsid w:val="59D3466C"/>
    <w:multiLevelType w:val="hybridMultilevel"/>
    <w:tmpl w:val="0FEE5C0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81513"/>
    <w:multiLevelType w:val="hybridMultilevel"/>
    <w:tmpl w:val="C414EF32"/>
    <w:lvl w:ilvl="0" w:tplc="02143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B7047"/>
    <w:multiLevelType w:val="hybridMultilevel"/>
    <w:tmpl w:val="2C5E67F2"/>
    <w:lvl w:ilvl="0" w:tplc="2348F7A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02037E"/>
    <w:multiLevelType w:val="singleLevel"/>
    <w:tmpl w:val="E89E9B96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2" w15:restartNumberingAfterBreak="0">
    <w:nsid w:val="69BD44ED"/>
    <w:multiLevelType w:val="hybridMultilevel"/>
    <w:tmpl w:val="F36E4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91EA4"/>
    <w:multiLevelType w:val="hybridMultilevel"/>
    <w:tmpl w:val="9588068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1453E"/>
    <w:multiLevelType w:val="singleLevel"/>
    <w:tmpl w:val="A748F2D2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35" w15:restartNumberingAfterBreak="0">
    <w:nsid w:val="71314617"/>
    <w:multiLevelType w:val="singleLevel"/>
    <w:tmpl w:val="A748F2D2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36" w15:restartNumberingAfterBreak="0">
    <w:nsid w:val="727536B2"/>
    <w:multiLevelType w:val="singleLevel"/>
    <w:tmpl w:val="975654F6"/>
    <w:lvl w:ilvl="0">
      <w:start w:val="2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7" w15:restartNumberingAfterBreak="0">
    <w:nsid w:val="76613636"/>
    <w:multiLevelType w:val="singleLevel"/>
    <w:tmpl w:val="E89E9B96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8" w15:restartNumberingAfterBreak="0">
    <w:nsid w:val="79754AD9"/>
    <w:multiLevelType w:val="multilevel"/>
    <w:tmpl w:val="58229520"/>
    <w:lvl w:ilvl="0">
      <w:start w:val="1"/>
      <w:numFmt w:val="decimal"/>
      <w:lvlText w:val="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4">
      <w:start w:val="1"/>
      <w:numFmt w:val="decimal"/>
      <w:lvlText w:val="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5">
      <w:start w:val="8"/>
      <w:numFmt w:val="decimal"/>
      <w:lvlText w:val="%4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6">
      <w:start w:val="1"/>
      <w:numFmt w:val="decimal"/>
      <w:lvlText w:val="%5.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7">
      <w:start w:val="1"/>
      <w:numFmt w:val="decimal"/>
      <w:lvlText w:val="%5.%7.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</w:abstractNum>
  <w:abstractNum w:abstractNumId="39" w15:restartNumberingAfterBreak="0">
    <w:nsid w:val="79DD5508"/>
    <w:multiLevelType w:val="hybridMultilevel"/>
    <w:tmpl w:val="967EC642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0" w15:restartNumberingAfterBreak="0">
    <w:nsid w:val="7B4C70A8"/>
    <w:multiLevelType w:val="hybridMultilevel"/>
    <w:tmpl w:val="CC5C61FC"/>
    <w:lvl w:ilvl="0" w:tplc="CBE22354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19"/>
  </w:num>
  <w:num w:numId="4">
    <w:abstractNumId w:val="34"/>
  </w:num>
  <w:num w:numId="5">
    <w:abstractNumId w:val="5"/>
  </w:num>
  <w:num w:numId="6">
    <w:abstractNumId w:val="35"/>
  </w:num>
  <w:num w:numId="7">
    <w:abstractNumId w:val="8"/>
  </w:num>
  <w:num w:numId="8">
    <w:abstractNumId w:val="11"/>
  </w:num>
  <w:num w:numId="9">
    <w:abstractNumId w:val="15"/>
  </w:num>
  <w:num w:numId="10">
    <w:abstractNumId w:val="31"/>
  </w:num>
  <w:num w:numId="11">
    <w:abstractNumId w:val="2"/>
  </w:num>
  <w:num w:numId="12">
    <w:abstractNumId w:val="36"/>
  </w:num>
  <w:num w:numId="13">
    <w:abstractNumId w:val="10"/>
  </w:num>
  <w:num w:numId="14">
    <w:abstractNumId w:val="17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>
    <w:abstractNumId w:val="4"/>
  </w:num>
  <w:num w:numId="17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0"/>
  </w:num>
  <w:num w:numId="20">
    <w:abstractNumId w:val="39"/>
  </w:num>
  <w:num w:numId="21">
    <w:abstractNumId w:val="28"/>
  </w:num>
  <w:num w:numId="22">
    <w:abstractNumId w:val="33"/>
  </w:num>
  <w:num w:numId="23">
    <w:abstractNumId w:val="40"/>
  </w:num>
  <w:num w:numId="24">
    <w:abstractNumId w:val="29"/>
  </w:num>
  <w:num w:numId="25">
    <w:abstractNumId w:val="16"/>
  </w:num>
  <w:num w:numId="26">
    <w:abstractNumId w:val="23"/>
  </w:num>
  <w:num w:numId="27">
    <w:abstractNumId w:val="13"/>
  </w:num>
  <w:num w:numId="28">
    <w:abstractNumId w:val="6"/>
  </w:num>
  <w:num w:numId="29">
    <w:abstractNumId w:val="7"/>
  </w:num>
  <w:num w:numId="30">
    <w:abstractNumId w:val="37"/>
  </w:num>
  <w:num w:numId="31">
    <w:abstractNumId w:val="26"/>
  </w:num>
  <w:num w:numId="32">
    <w:abstractNumId w:val="3"/>
  </w:num>
  <w:num w:numId="33">
    <w:abstractNumId w:val="9"/>
  </w:num>
  <w:num w:numId="34">
    <w:abstractNumId w:val="38"/>
  </w:num>
  <w:num w:numId="35">
    <w:abstractNumId w:val="22"/>
  </w:num>
  <w:num w:numId="36">
    <w:abstractNumId w:val="1"/>
  </w:num>
  <w:num w:numId="37">
    <w:abstractNumId w:val="24"/>
  </w:num>
  <w:num w:numId="38">
    <w:abstractNumId w:val="32"/>
  </w:num>
  <w:num w:numId="39">
    <w:abstractNumId w:val="12"/>
  </w:num>
  <w:num w:numId="40">
    <w:abstractNumId w:val="14"/>
  </w:num>
  <w:num w:numId="41">
    <w:abstractNumId w:val="21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92"/>
    <w:rsid w:val="0000123C"/>
    <w:rsid w:val="000544E6"/>
    <w:rsid w:val="000C7DFD"/>
    <w:rsid w:val="000D2AC1"/>
    <w:rsid w:val="00102F05"/>
    <w:rsid w:val="0013533F"/>
    <w:rsid w:val="00144E18"/>
    <w:rsid w:val="001469DD"/>
    <w:rsid w:val="00167F67"/>
    <w:rsid w:val="0018655F"/>
    <w:rsid w:val="001C0BED"/>
    <w:rsid w:val="001C7FD6"/>
    <w:rsid w:val="001E006E"/>
    <w:rsid w:val="00220689"/>
    <w:rsid w:val="00266459"/>
    <w:rsid w:val="00292C25"/>
    <w:rsid w:val="002A2D44"/>
    <w:rsid w:val="002A6DF9"/>
    <w:rsid w:val="002E246D"/>
    <w:rsid w:val="0034624A"/>
    <w:rsid w:val="003C0764"/>
    <w:rsid w:val="003D30BC"/>
    <w:rsid w:val="003D6FC9"/>
    <w:rsid w:val="00413955"/>
    <w:rsid w:val="00425B44"/>
    <w:rsid w:val="004748F7"/>
    <w:rsid w:val="0047719D"/>
    <w:rsid w:val="004907CD"/>
    <w:rsid w:val="004D316B"/>
    <w:rsid w:val="004E1055"/>
    <w:rsid w:val="005108E8"/>
    <w:rsid w:val="00563F53"/>
    <w:rsid w:val="00584CD6"/>
    <w:rsid w:val="00597683"/>
    <w:rsid w:val="005C2D67"/>
    <w:rsid w:val="006B20B2"/>
    <w:rsid w:val="006E24DA"/>
    <w:rsid w:val="006F35FB"/>
    <w:rsid w:val="006F53BB"/>
    <w:rsid w:val="00705CB1"/>
    <w:rsid w:val="00706928"/>
    <w:rsid w:val="00771A9E"/>
    <w:rsid w:val="00774070"/>
    <w:rsid w:val="00860EFA"/>
    <w:rsid w:val="008B5CBA"/>
    <w:rsid w:val="00943736"/>
    <w:rsid w:val="009B79FA"/>
    <w:rsid w:val="009C4EDD"/>
    <w:rsid w:val="009F2292"/>
    <w:rsid w:val="009F6807"/>
    <w:rsid w:val="00A31C1E"/>
    <w:rsid w:val="00A93FF2"/>
    <w:rsid w:val="00A9482A"/>
    <w:rsid w:val="00AB7ACC"/>
    <w:rsid w:val="00AD194B"/>
    <w:rsid w:val="00B57B97"/>
    <w:rsid w:val="00B96B1C"/>
    <w:rsid w:val="00C26126"/>
    <w:rsid w:val="00C74282"/>
    <w:rsid w:val="00C8534F"/>
    <w:rsid w:val="00CA3C86"/>
    <w:rsid w:val="00CB70C5"/>
    <w:rsid w:val="00CF10EC"/>
    <w:rsid w:val="00D93B5A"/>
    <w:rsid w:val="00D94D26"/>
    <w:rsid w:val="00E15559"/>
    <w:rsid w:val="00E211FE"/>
    <w:rsid w:val="00E57D3E"/>
    <w:rsid w:val="00E744EF"/>
    <w:rsid w:val="00E97DC5"/>
    <w:rsid w:val="00EC5C92"/>
    <w:rsid w:val="00F121F1"/>
    <w:rsid w:val="00F17348"/>
    <w:rsid w:val="00F50E10"/>
    <w:rsid w:val="00F579D7"/>
    <w:rsid w:val="00F84937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DF92C4-A64A-4E02-A8F9-C6433C15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82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B57B97"/>
    <w:pPr>
      <w:keepNext/>
      <w:ind w:firstLine="851"/>
      <w:outlineLvl w:val="0"/>
    </w:pPr>
    <w:rPr>
      <w:rFonts w:eastAsia="Times New Roman" w:cs="Times New Roman"/>
      <w:b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7B97"/>
    <w:pPr>
      <w:keepNext/>
      <w:jc w:val="center"/>
      <w:outlineLvl w:val="1"/>
    </w:pPr>
    <w:rPr>
      <w:rFonts w:eastAsia="Times New Roman" w:cs="Times New Roman"/>
      <w:b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B57B97"/>
    <w:pPr>
      <w:keepNext/>
      <w:jc w:val="center"/>
      <w:outlineLvl w:val="3"/>
    </w:pPr>
    <w:rPr>
      <w:rFonts w:eastAsia="Times New Roman" w:cs="Times New Roman"/>
      <w:caps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57B97"/>
    <w:pPr>
      <w:keepNext/>
      <w:ind w:right="-7"/>
      <w:jc w:val="right"/>
      <w:outlineLvl w:val="5"/>
    </w:pPr>
    <w:rPr>
      <w:rFonts w:eastAsia="Times New Roman" w:cs="Times New Roman"/>
      <w:sz w:val="28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B57B97"/>
    <w:pPr>
      <w:keepNext/>
      <w:jc w:val="center"/>
      <w:outlineLvl w:val="7"/>
    </w:pPr>
    <w:rPr>
      <w:rFonts w:eastAsia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F2292"/>
    <w:pPr>
      <w:jc w:val="left"/>
    </w:pPr>
    <w:rPr>
      <w:rFonts w:eastAsia="Times New Roman" w:cs="Times New Roman"/>
      <w:caps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9F2292"/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character" w:styleId="a5">
    <w:name w:val="footnote reference"/>
    <w:uiPriority w:val="99"/>
    <w:rsid w:val="009F2292"/>
    <w:rPr>
      <w:vertAlign w:val="superscript"/>
    </w:rPr>
  </w:style>
  <w:style w:type="paragraph" w:styleId="a6">
    <w:name w:val="Balloon Text"/>
    <w:basedOn w:val="a"/>
    <w:link w:val="a7"/>
    <w:uiPriority w:val="99"/>
    <w:unhideWhenUsed/>
    <w:rsid w:val="00CB70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70C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B7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-checkbox">
    <w:name w:val="ant-checkbox"/>
    <w:basedOn w:val="a0"/>
    <w:rsid w:val="00144E18"/>
  </w:style>
  <w:style w:type="character" w:customStyle="1" w:styleId="10">
    <w:name w:val="Заголовок 1 Знак"/>
    <w:basedOn w:val="a0"/>
    <w:link w:val="1"/>
    <w:rsid w:val="00B57B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B97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B57B97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B9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B57B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57B97"/>
  </w:style>
  <w:style w:type="paragraph" w:styleId="3">
    <w:name w:val="Body Text Indent 3"/>
    <w:basedOn w:val="a"/>
    <w:link w:val="30"/>
    <w:rsid w:val="00B57B97"/>
    <w:pPr>
      <w:ind w:firstLine="567"/>
    </w:pPr>
    <w:rPr>
      <w:rFonts w:eastAsia="Times New Roman" w:cs="Times New Roman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57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B57B97"/>
    <w:pPr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B57B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ody Text Indent"/>
    <w:basedOn w:val="a"/>
    <w:link w:val="aa"/>
    <w:rsid w:val="00B57B97"/>
    <w:pPr>
      <w:ind w:left="709" w:hanging="709"/>
      <w:jc w:val="left"/>
    </w:pPr>
    <w:rPr>
      <w:rFonts w:eastAsia="Times New Roman" w:cs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57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B57B97"/>
    <w:pPr>
      <w:ind w:firstLine="709"/>
    </w:pPr>
    <w:rPr>
      <w:rFonts w:eastAsia="Times New Roman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57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B57B97"/>
    <w:rPr>
      <w:rFonts w:eastAsia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B57B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rsid w:val="00B57B97"/>
    <w:pPr>
      <w:widowControl w:val="0"/>
      <w:jc w:val="left"/>
    </w:pPr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B57B9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B57B97"/>
    <w:pPr>
      <w:widowControl w:val="0"/>
      <w:jc w:val="left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d">
    <w:name w:val="header"/>
    <w:basedOn w:val="a"/>
    <w:link w:val="ae"/>
    <w:rsid w:val="00B57B97"/>
    <w:pPr>
      <w:tabs>
        <w:tab w:val="center" w:pos="4153"/>
        <w:tab w:val="right" w:pos="8306"/>
      </w:tabs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B57B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uiPriority w:val="99"/>
    <w:semiHidden/>
    <w:rsid w:val="00B57B97"/>
    <w:rPr>
      <w:vertAlign w:val="superscript"/>
    </w:rPr>
  </w:style>
  <w:style w:type="character" w:styleId="af0">
    <w:name w:val="page number"/>
    <w:basedOn w:val="a0"/>
    <w:rsid w:val="00B57B97"/>
  </w:style>
  <w:style w:type="paragraph" w:styleId="af1">
    <w:name w:val="endnote text"/>
    <w:basedOn w:val="a"/>
    <w:link w:val="af2"/>
    <w:uiPriority w:val="99"/>
    <w:semiHidden/>
    <w:rsid w:val="00B57B97"/>
    <w:pPr>
      <w:jc w:val="left"/>
    </w:pPr>
    <w:rPr>
      <w:rFonts w:eastAsia="Times New Roman" w:cs="Times New Roman"/>
      <w:caps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57B97"/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paragraph" w:styleId="af3">
    <w:name w:val="Normal (Web)"/>
    <w:basedOn w:val="a"/>
    <w:uiPriority w:val="99"/>
    <w:rsid w:val="00B57B97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formattexttopleveltext">
    <w:name w:val="formattext topleveltext"/>
    <w:basedOn w:val="a"/>
    <w:rsid w:val="00B57B97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styleId="af4">
    <w:name w:val="footer"/>
    <w:basedOn w:val="a"/>
    <w:link w:val="af5"/>
    <w:uiPriority w:val="99"/>
    <w:rsid w:val="00B57B97"/>
    <w:pPr>
      <w:tabs>
        <w:tab w:val="center" w:pos="4677"/>
        <w:tab w:val="right" w:pos="9355"/>
      </w:tabs>
      <w:jc w:val="left"/>
    </w:pPr>
    <w:rPr>
      <w:rFonts w:eastAsia="Times New Roman" w:cs="Times New Roman"/>
      <w:caps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B57B97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table" w:customStyle="1" w:styleId="12">
    <w:name w:val="Сетка таблицы1"/>
    <w:basedOn w:val="a1"/>
    <w:next w:val="a8"/>
    <w:uiPriority w:val="59"/>
    <w:rsid w:val="00B57B9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57B97"/>
    <w:pPr>
      <w:ind w:left="708"/>
      <w:jc w:val="left"/>
    </w:pPr>
    <w:rPr>
      <w:rFonts w:eastAsia="Times New Roman" w:cs="Times New Roman"/>
      <w:caps/>
      <w:szCs w:val="20"/>
      <w:lang w:eastAsia="ru-RU"/>
    </w:rPr>
  </w:style>
  <w:style w:type="paragraph" w:customStyle="1" w:styleId="Default">
    <w:name w:val="Default"/>
    <w:rsid w:val="00B57B97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7">
    <w:name w:val="annotation reference"/>
    <w:uiPriority w:val="99"/>
    <w:rsid w:val="00B57B97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B57B97"/>
    <w:pPr>
      <w:jc w:val="left"/>
    </w:pPr>
    <w:rPr>
      <w:rFonts w:eastAsia="Times New Roman" w:cs="Times New Roman"/>
      <w:caps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0"/>
    <w:link w:val="af8"/>
    <w:uiPriority w:val="99"/>
    <w:rsid w:val="00B57B97"/>
    <w:rPr>
      <w:rFonts w:ascii="Times New Roman" w:eastAsia="Times New Roman" w:hAnsi="Times New Roman" w:cs="Times New Roman"/>
      <w:caps/>
      <w:sz w:val="20"/>
      <w:szCs w:val="20"/>
      <w:lang w:val="x-none" w:eastAsia="x-none"/>
    </w:rPr>
  </w:style>
  <w:style w:type="paragraph" w:styleId="afa">
    <w:name w:val="annotation subject"/>
    <w:basedOn w:val="af8"/>
    <w:next w:val="af8"/>
    <w:link w:val="afb"/>
    <w:uiPriority w:val="99"/>
    <w:rsid w:val="00B57B97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B57B97"/>
    <w:rPr>
      <w:rFonts w:ascii="Times New Roman" w:eastAsia="Times New Roman" w:hAnsi="Times New Roman" w:cs="Times New Roman"/>
      <w:b/>
      <w:bCs/>
      <w:caps/>
      <w:sz w:val="20"/>
      <w:szCs w:val="20"/>
      <w:lang w:val="x-none" w:eastAsia="x-none"/>
    </w:rPr>
  </w:style>
  <w:style w:type="paragraph" w:customStyle="1" w:styleId="Iauiue">
    <w:name w:val="Iau?iue"/>
    <w:rsid w:val="00B57B97"/>
    <w:pPr>
      <w:ind w:left="284" w:right="284" w:hanging="284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lk">
    <w:name w:val="blk"/>
    <w:rsid w:val="00B57B97"/>
  </w:style>
  <w:style w:type="paragraph" w:styleId="afc">
    <w:name w:val="TOC Heading"/>
    <w:basedOn w:val="1"/>
    <w:next w:val="a"/>
    <w:uiPriority w:val="39"/>
    <w:semiHidden/>
    <w:unhideWhenUsed/>
    <w:qFormat/>
    <w:rsid w:val="00B57B97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57B97"/>
    <w:pPr>
      <w:spacing w:before="120" w:after="120"/>
      <w:jc w:val="left"/>
    </w:pPr>
    <w:rPr>
      <w:rFonts w:ascii="Calibri" w:eastAsia="Times New Roman" w:hAnsi="Calibri" w:cs="Times New Roman"/>
      <w:b/>
      <w:bCs/>
      <w:caps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rsid w:val="00B57B97"/>
    <w:pPr>
      <w:tabs>
        <w:tab w:val="right" w:leader="dot" w:pos="10196"/>
      </w:tabs>
    </w:pPr>
    <w:rPr>
      <w:rFonts w:eastAsia="Calibri" w:cs="Times New Roman"/>
      <w:noProof/>
      <w:szCs w:val="24"/>
    </w:rPr>
  </w:style>
  <w:style w:type="character" w:styleId="afd">
    <w:name w:val="Hyperlink"/>
    <w:uiPriority w:val="99"/>
    <w:unhideWhenUsed/>
    <w:rsid w:val="00B57B97"/>
    <w:rPr>
      <w:color w:val="0000FF"/>
      <w:u w:val="single"/>
    </w:rPr>
  </w:style>
  <w:style w:type="paragraph" w:styleId="33">
    <w:name w:val="toc 3"/>
    <w:basedOn w:val="a"/>
    <w:next w:val="a"/>
    <w:autoRedefine/>
    <w:rsid w:val="00B57B97"/>
    <w:pPr>
      <w:ind w:left="480"/>
      <w:jc w:val="left"/>
    </w:pPr>
    <w:rPr>
      <w:rFonts w:ascii="Calibri" w:eastAsia="Times New Roman" w:hAnsi="Calibri" w:cs="Times New Roman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rsid w:val="00B57B97"/>
    <w:pPr>
      <w:ind w:left="72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styleId="5">
    <w:name w:val="toc 5"/>
    <w:basedOn w:val="a"/>
    <w:next w:val="a"/>
    <w:autoRedefine/>
    <w:rsid w:val="00B57B97"/>
    <w:pPr>
      <w:ind w:left="96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rsid w:val="00B57B97"/>
    <w:pPr>
      <w:ind w:left="120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styleId="7">
    <w:name w:val="toc 7"/>
    <w:basedOn w:val="a"/>
    <w:next w:val="a"/>
    <w:autoRedefine/>
    <w:rsid w:val="00B57B97"/>
    <w:pPr>
      <w:ind w:left="144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rsid w:val="00B57B97"/>
    <w:pPr>
      <w:ind w:left="168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styleId="9">
    <w:name w:val="toc 9"/>
    <w:basedOn w:val="a"/>
    <w:next w:val="a"/>
    <w:autoRedefine/>
    <w:rsid w:val="00B57B97"/>
    <w:pPr>
      <w:ind w:left="192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character" w:styleId="afe">
    <w:name w:val="FollowedHyperlink"/>
    <w:uiPriority w:val="99"/>
    <w:rsid w:val="00B57B97"/>
    <w:rPr>
      <w:color w:val="954F72"/>
      <w:u w:val="single"/>
    </w:rPr>
  </w:style>
  <w:style w:type="character" w:customStyle="1" w:styleId="hl">
    <w:name w:val="hl"/>
    <w:rsid w:val="00B57B97"/>
  </w:style>
  <w:style w:type="paragraph" w:customStyle="1" w:styleId="pdivider">
    <w:name w:val="pdivider"/>
    <w:basedOn w:val="a"/>
    <w:rsid w:val="00B57B97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aff">
    <w:name w:val="Основной текст_"/>
    <w:link w:val="70"/>
    <w:rsid w:val="00B57B97"/>
    <w:rPr>
      <w:sz w:val="28"/>
      <w:szCs w:val="28"/>
      <w:shd w:val="clear" w:color="auto" w:fill="FFFFFF"/>
    </w:rPr>
  </w:style>
  <w:style w:type="paragraph" w:customStyle="1" w:styleId="70">
    <w:name w:val="Основной текст7"/>
    <w:basedOn w:val="a"/>
    <w:link w:val="aff"/>
    <w:rsid w:val="00B57B97"/>
    <w:pPr>
      <w:shd w:val="clear" w:color="auto" w:fill="FFFFFF"/>
      <w:spacing w:after="180" w:line="0" w:lineRule="atLeast"/>
      <w:jc w:val="center"/>
    </w:pPr>
    <w:rPr>
      <w:rFonts w:asciiTheme="minorHAnsi" w:hAnsiTheme="minorHAnsi"/>
      <w:sz w:val="28"/>
      <w:szCs w:val="28"/>
    </w:rPr>
  </w:style>
  <w:style w:type="paragraph" w:customStyle="1" w:styleId="aff0">
    <w:name w:val="Нормальный (таблица)"/>
    <w:basedOn w:val="a"/>
    <w:next w:val="a"/>
    <w:uiPriority w:val="99"/>
    <w:rsid w:val="00B57B97"/>
    <w:pPr>
      <w:jc w:val="left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B57B97"/>
    <w:pPr>
      <w:jc w:val="left"/>
    </w:pPr>
    <w:rPr>
      <w:rFonts w:ascii="Times New Roman CYR" w:eastAsia="Times New Roman" w:hAnsi="Times New Roman CYR" w:cs="Times New Roman CYR"/>
      <w:szCs w:val="24"/>
      <w:lang w:eastAsia="ru-RU"/>
    </w:rPr>
  </w:style>
  <w:style w:type="character" w:customStyle="1" w:styleId="aff2">
    <w:name w:val="Гипертекстовая ссылка"/>
    <w:uiPriority w:val="99"/>
    <w:rsid w:val="00B57B97"/>
    <w:rPr>
      <w:color w:val="106BBE"/>
    </w:rPr>
  </w:style>
  <w:style w:type="table" w:customStyle="1" w:styleId="110">
    <w:name w:val="Сетка таблицы11"/>
    <w:basedOn w:val="a1"/>
    <w:next w:val="a8"/>
    <w:uiPriority w:val="39"/>
    <w:rsid w:val="00B57B97"/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B57B97"/>
  </w:style>
  <w:style w:type="table" w:customStyle="1" w:styleId="26">
    <w:name w:val="Сетка таблицы2"/>
    <w:basedOn w:val="a1"/>
    <w:next w:val="a8"/>
    <w:uiPriority w:val="59"/>
    <w:rsid w:val="00B57B97"/>
    <w:pPr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a"/>
    <w:rsid w:val="00B57B97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ant-select-selection-placeholder">
    <w:name w:val="ant-select-selection-placeholder"/>
    <w:rsid w:val="00B57B97"/>
  </w:style>
  <w:style w:type="character" w:customStyle="1" w:styleId="4-1pt">
    <w:name w:val="Основной текст (4) + Интервал -1 pt"/>
    <w:rsid w:val="00B57B97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20"/>
      <w:w w:val="100"/>
      <w:sz w:val="25"/>
      <w:szCs w:val="25"/>
      <w:lang w:val="en-US"/>
    </w:rPr>
  </w:style>
  <w:style w:type="table" w:customStyle="1" w:styleId="34">
    <w:name w:val="Сетка таблицы3"/>
    <w:basedOn w:val="a1"/>
    <w:next w:val="a8"/>
    <w:uiPriority w:val="59"/>
    <w:rsid w:val="00B57B9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8"/>
    <w:uiPriority w:val="59"/>
    <w:rsid w:val="00B57B9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B57B97"/>
    <w:pPr>
      <w:jc w:val="left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B57B97"/>
  </w:style>
  <w:style w:type="table" w:customStyle="1" w:styleId="50">
    <w:name w:val="Сетка таблицы5"/>
    <w:basedOn w:val="a1"/>
    <w:next w:val="a8"/>
    <w:uiPriority w:val="59"/>
    <w:rsid w:val="00B57B9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caption"/>
    <w:basedOn w:val="a"/>
    <w:next w:val="a"/>
    <w:uiPriority w:val="35"/>
    <w:unhideWhenUsed/>
    <w:qFormat/>
    <w:rsid w:val="00B57B97"/>
    <w:pPr>
      <w:spacing w:after="200"/>
      <w:jc w:val="left"/>
    </w:pPr>
    <w:rPr>
      <w:rFonts w:eastAsia="Times New Roman" w:cs="Times New Roman"/>
      <w:i/>
      <w:iCs/>
      <w:caps/>
      <w:color w:val="44546A"/>
      <w:sz w:val="18"/>
      <w:szCs w:val="18"/>
      <w:lang w:eastAsia="ru-RU"/>
    </w:rPr>
  </w:style>
  <w:style w:type="character" w:customStyle="1" w:styleId="ant-checkbox-label">
    <w:name w:val="ant-checkbox-label"/>
    <w:rsid w:val="00B57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511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56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44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25151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3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93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6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5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68391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59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4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2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23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8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pei.ru/Science/ScienceDocuments/Pages/default.aspx" TargetMode="External"/><Relationship Id="rId18" Type="http://schemas.openxmlformats.org/officeDocument/2006/relationships/hyperlink" Target="https://mpei.ru/Science/ScienceDocuments/Pages/default.aspx" TargetMode="External"/><Relationship Id="rId26" Type="http://schemas.openxmlformats.org/officeDocument/2006/relationships/hyperlink" Target="http://ivo.garant.ru/document/redirect/70284934/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pei.ru/Science/ScienceDocuments/Pages/default.asp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pei.ru/Science/ScienceDocuments/Pages/default.aspx" TargetMode="External"/><Relationship Id="rId17" Type="http://schemas.openxmlformats.org/officeDocument/2006/relationships/hyperlink" Target="https://mpei.ru/Science/ScienceDocuments/Pages/default.aspx" TargetMode="External"/><Relationship Id="rId25" Type="http://schemas.openxmlformats.org/officeDocument/2006/relationships/hyperlink" Target="https://mpei.ru/Science/ScienceDocuments/Pages/default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pei.ru/Science/ScienceDocuments/Pages/default.aspx" TargetMode="External"/><Relationship Id="rId20" Type="http://schemas.openxmlformats.org/officeDocument/2006/relationships/hyperlink" Target="https://mpei.ru/Science/ScienceDocuments/Pages/default.aspx" TargetMode="External"/><Relationship Id="rId29" Type="http://schemas.openxmlformats.org/officeDocument/2006/relationships/hyperlink" Target="http://ivo.garant.ru/document/redirect/70284934/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IRegistr@mpei.ru" TargetMode="External"/><Relationship Id="rId24" Type="http://schemas.openxmlformats.org/officeDocument/2006/relationships/hyperlink" Target="https://mpei.ru/Science/ScienceDocuments/Pages/default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pei.ru/Science/ScienceDocuments/Pages/default.aspx" TargetMode="External"/><Relationship Id="rId23" Type="http://schemas.openxmlformats.org/officeDocument/2006/relationships/hyperlink" Target="https://mpei.ru/Science/ScienceDocuments/Pages/default.aspx" TargetMode="External"/><Relationship Id="rId28" Type="http://schemas.openxmlformats.org/officeDocument/2006/relationships/hyperlink" Target="http://ivo.garant.ru/document/redirect/70284934/0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mpei.ru/Science/ScienceDocuments/Pages/default.aspx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pei.ru/Science/ScienceDocuments/Pages/default.aspx" TargetMode="External"/><Relationship Id="rId22" Type="http://schemas.openxmlformats.org/officeDocument/2006/relationships/hyperlink" Target="https://mpei.ru/Science/ScienceDocuments/Pages/default.aspx" TargetMode="External"/><Relationship Id="rId27" Type="http://schemas.openxmlformats.org/officeDocument/2006/relationships/hyperlink" Target="http://ivo.garant.ru/document/redirect/70284934/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C21F7-1ADE-4378-B897-29FF9ABC2E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F36AC-FEB3-4F86-B247-A96007B3A2EF}">
  <ds:schemaRefs>
    <ds:schemaRef ds:uri="http://www.w3.org/XML/1998/namespace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3628FF6-EE73-400E-A746-159569D58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B91278-0474-4AC4-B15B-D9DA2E5E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3524</Words>
  <Characters>20092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Бревнова Наталья Владимировна</dc:creator>
  <cp:lastModifiedBy>Бревнова Наталья Владимировна</cp:lastModifiedBy>
  <cp:revision>5</cp:revision>
  <dcterms:created xsi:type="dcterms:W3CDTF">2024-03-21T05:07:00Z</dcterms:created>
  <dcterms:modified xsi:type="dcterms:W3CDTF">2026-04-13T16:20:00Z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