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06C8A" w14:textId="2BB7432E" w:rsidR="003C19C4" w:rsidRPr="0034030F" w:rsidRDefault="005636A7" w:rsidP="00313A81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030F">
        <w:rPr>
          <w:rFonts w:ascii="Times New Roman" w:hAnsi="Times New Roman"/>
          <w:b/>
          <w:bCs/>
          <w:sz w:val="28"/>
          <w:szCs w:val="28"/>
        </w:rPr>
        <w:t>Требования к оформлению списка литературы</w:t>
      </w:r>
      <w:r w:rsidR="00BE231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521B76C" w14:textId="19868354" w:rsidR="005636A7" w:rsidRDefault="005636A7">
      <w:pPr>
        <w:rPr>
          <w:rFonts w:ascii="Times New Roman" w:hAnsi="Times New Roman"/>
          <w:sz w:val="28"/>
          <w:szCs w:val="28"/>
        </w:rPr>
      </w:pPr>
    </w:p>
    <w:p w14:paraId="1A0556C6" w14:textId="267BAF9C" w:rsidR="005636A7" w:rsidRDefault="0034030F" w:rsidP="005636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пронумерованный с</w:t>
      </w:r>
      <w:r w:rsidR="005636A7" w:rsidRPr="005636A7">
        <w:rPr>
          <w:rFonts w:ascii="Times New Roman" w:hAnsi="Times New Roman"/>
          <w:sz w:val="28"/>
          <w:szCs w:val="28"/>
        </w:rPr>
        <w:t xml:space="preserve">писок </w:t>
      </w:r>
      <w:r w:rsidR="00D04D35">
        <w:rPr>
          <w:rFonts w:ascii="Times New Roman" w:hAnsi="Times New Roman"/>
          <w:sz w:val="28"/>
          <w:szCs w:val="28"/>
        </w:rPr>
        <w:t>источников и литературы</w:t>
      </w:r>
      <w:r w:rsidR="005636A7" w:rsidRPr="005636A7">
        <w:rPr>
          <w:rFonts w:ascii="Times New Roman" w:hAnsi="Times New Roman"/>
          <w:sz w:val="28"/>
          <w:szCs w:val="28"/>
        </w:rPr>
        <w:t xml:space="preserve"> является обязательным элементом </w:t>
      </w:r>
      <w:r w:rsidR="005636A7">
        <w:rPr>
          <w:rFonts w:ascii="Times New Roman" w:hAnsi="Times New Roman"/>
          <w:sz w:val="28"/>
          <w:szCs w:val="28"/>
        </w:rPr>
        <w:t>реферата</w:t>
      </w:r>
      <w:r w:rsidR="005636A7" w:rsidRPr="005636A7">
        <w:rPr>
          <w:rFonts w:ascii="Times New Roman" w:hAnsi="Times New Roman"/>
          <w:sz w:val="28"/>
          <w:szCs w:val="28"/>
        </w:rPr>
        <w:t xml:space="preserve"> и помещается после текста </w:t>
      </w:r>
      <w:r w:rsidR="005636A7">
        <w:rPr>
          <w:rFonts w:ascii="Times New Roman" w:hAnsi="Times New Roman"/>
          <w:sz w:val="28"/>
          <w:szCs w:val="28"/>
        </w:rPr>
        <w:t>реферата</w:t>
      </w:r>
      <w:r w:rsidR="005636A7" w:rsidRPr="005636A7">
        <w:rPr>
          <w:rFonts w:ascii="Times New Roman" w:hAnsi="Times New Roman"/>
          <w:sz w:val="28"/>
          <w:szCs w:val="28"/>
        </w:rPr>
        <w:t xml:space="preserve">. </w:t>
      </w:r>
    </w:p>
    <w:p w14:paraId="0C17B746" w14:textId="77777777" w:rsidR="0034030F" w:rsidRPr="0034030F" w:rsidRDefault="0034030F" w:rsidP="0034030F">
      <w:pPr>
        <w:rPr>
          <w:rFonts w:ascii="Times New Roman" w:hAnsi="Times New Roman"/>
          <w:sz w:val="28"/>
          <w:szCs w:val="28"/>
        </w:rPr>
      </w:pPr>
      <w:r w:rsidRPr="0034030F">
        <w:rPr>
          <w:rFonts w:ascii="Times New Roman" w:hAnsi="Times New Roman"/>
          <w:sz w:val="28"/>
          <w:szCs w:val="28"/>
        </w:rPr>
        <w:t>Если ссылка делается на книгу, статью, документ в целом, то ссылка в тексте выглядит так: [12].</w:t>
      </w:r>
    </w:p>
    <w:p w14:paraId="04DE9FEC" w14:textId="25FBA97A" w:rsidR="0034030F" w:rsidRPr="0034030F" w:rsidRDefault="0034030F" w:rsidP="0034030F">
      <w:pPr>
        <w:rPr>
          <w:rFonts w:ascii="Times New Roman" w:hAnsi="Times New Roman"/>
          <w:i/>
          <w:sz w:val="28"/>
          <w:szCs w:val="28"/>
        </w:rPr>
      </w:pPr>
      <w:r w:rsidRPr="0034030F">
        <w:rPr>
          <w:rFonts w:ascii="Times New Roman" w:hAnsi="Times New Roman"/>
          <w:i/>
          <w:sz w:val="28"/>
          <w:szCs w:val="28"/>
        </w:rPr>
        <w:t>Например: Теоретическую основу данной квалификационной работы представляет ряд работ, комплексно исследующих проблему управления качеством: статьи автор</w:t>
      </w:r>
      <w:r w:rsidR="005356E5">
        <w:rPr>
          <w:rFonts w:ascii="Times New Roman" w:hAnsi="Times New Roman"/>
          <w:i/>
          <w:sz w:val="28"/>
          <w:szCs w:val="28"/>
        </w:rPr>
        <w:t xml:space="preserve">ов </w:t>
      </w:r>
      <w:proofErr w:type="spellStart"/>
      <w:r w:rsidR="005356E5">
        <w:rPr>
          <w:rFonts w:ascii="Times New Roman" w:hAnsi="Times New Roman"/>
          <w:i/>
          <w:sz w:val="28"/>
          <w:szCs w:val="28"/>
        </w:rPr>
        <w:t>И.К.Адиез</w:t>
      </w:r>
      <w:proofErr w:type="spellEnd"/>
      <w:r w:rsidR="005356E5">
        <w:rPr>
          <w:rFonts w:ascii="Times New Roman" w:hAnsi="Times New Roman"/>
          <w:i/>
          <w:sz w:val="28"/>
          <w:szCs w:val="28"/>
        </w:rPr>
        <w:t xml:space="preserve"> [11], Т.А. Андреевой</w:t>
      </w:r>
      <w:r w:rsidRPr="0034030F">
        <w:rPr>
          <w:rFonts w:ascii="Times New Roman" w:hAnsi="Times New Roman"/>
          <w:i/>
          <w:sz w:val="28"/>
          <w:szCs w:val="28"/>
        </w:rPr>
        <w:t xml:space="preserve"> [12</w:t>
      </w:r>
      <w:r w:rsidR="005356E5">
        <w:rPr>
          <w:rFonts w:ascii="Times New Roman" w:hAnsi="Times New Roman"/>
          <w:i/>
          <w:sz w:val="28"/>
          <w:szCs w:val="28"/>
        </w:rPr>
        <w:t xml:space="preserve">], А.А. </w:t>
      </w:r>
      <w:proofErr w:type="spellStart"/>
      <w:r w:rsidR="005356E5">
        <w:rPr>
          <w:rFonts w:ascii="Times New Roman" w:hAnsi="Times New Roman"/>
          <w:i/>
          <w:sz w:val="28"/>
          <w:szCs w:val="28"/>
        </w:rPr>
        <w:t>Бриленок</w:t>
      </w:r>
      <w:proofErr w:type="spellEnd"/>
      <w:r w:rsidR="005356E5">
        <w:rPr>
          <w:rFonts w:ascii="Times New Roman" w:hAnsi="Times New Roman"/>
          <w:i/>
          <w:sz w:val="28"/>
          <w:szCs w:val="28"/>
        </w:rPr>
        <w:t xml:space="preserve"> [13], </w:t>
      </w:r>
      <w:proofErr w:type="spellStart"/>
      <w:r w:rsidR="005356E5">
        <w:rPr>
          <w:rFonts w:ascii="Times New Roman" w:hAnsi="Times New Roman"/>
          <w:i/>
          <w:sz w:val="28"/>
          <w:szCs w:val="28"/>
        </w:rPr>
        <w:t>И.Т.Заики</w:t>
      </w:r>
      <w:proofErr w:type="spellEnd"/>
      <w:r w:rsidRPr="0034030F">
        <w:rPr>
          <w:rFonts w:ascii="Times New Roman" w:hAnsi="Times New Roman"/>
          <w:i/>
          <w:sz w:val="28"/>
          <w:szCs w:val="28"/>
        </w:rPr>
        <w:t xml:space="preserve"> [14], В.А. Никитин</w:t>
      </w:r>
      <w:r w:rsidR="007B0DCA">
        <w:rPr>
          <w:rFonts w:ascii="Times New Roman" w:hAnsi="Times New Roman"/>
          <w:i/>
          <w:sz w:val="28"/>
          <w:szCs w:val="28"/>
        </w:rPr>
        <w:t>а [15], А.В. Носова</w:t>
      </w:r>
      <w:r w:rsidR="005356E5">
        <w:rPr>
          <w:rFonts w:ascii="Times New Roman" w:hAnsi="Times New Roman"/>
          <w:i/>
          <w:sz w:val="28"/>
          <w:szCs w:val="28"/>
        </w:rPr>
        <w:t xml:space="preserve"> [16] , Т.А. Левиной</w:t>
      </w:r>
      <w:r w:rsidRPr="0034030F">
        <w:rPr>
          <w:rFonts w:ascii="Times New Roman" w:hAnsi="Times New Roman"/>
          <w:i/>
          <w:sz w:val="28"/>
          <w:szCs w:val="28"/>
        </w:rPr>
        <w:t xml:space="preserve"> [33] и др.</w:t>
      </w:r>
    </w:p>
    <w:p w14:paraId="0145F875" w14:textId="0FECC6A0" w:rsidR="0034030F" w:rsidRPr="0034030F" w:rsidRDefault="0034030F" w:rsidP="0034030F">
      <w:pPr>
        <w:rPr>
          <w:rFonts w:ascii="Times New Roman" w:hAnsi="Times New Roman"/>
          <w:sz w:val="28"/>
          <w:szCs w:val="28"/>
        </w:rPr>
      </w:pPr>
      <w:r w:rsidRPr="0034030F">
        <w:rPr>
          <w:rFonts w:ascii="Times New Roman" w:hAnsi="Times New Roman"/>
          <w:sz w:val="28"/>
          <w:szCs w:val="28"/>
        </w:rPr>
        <w:t xml:space="preserve">Если ссылка делается на конкретный фрагмент текста документа, в ссылке надо указать порядковый номер документа в списке и страницу </w:t>
      </w:r>
      <w:r>
        <w:rPr>
          <w:rFonts w:ascii="Times New Roman" w:hAnsi="Times New Roman"/>
          <w:sz w:val="28"/>
          <w:szCs w:val="28"/>
        </w:rPr>
        <w:t>(</w:t>
      </w:r>
      <w:r w:rsidRPr="0034030F">
        <w:rPr>
          <w:rFonts w:ascii="Times New Roman" w:hAnsi="Times New Roman"/>
          <w:sz w:val="28"/>
          <w:szCs w:val="28"/>
        </w:rPr>
        <w:t>или страницы</w:t>
      </w:r>
      <w:r>
        <w:rPr>
          <w:rFonts w:ascii="Times New Roman" w:hAnsi="Times New Roman"/>
          <w:sz w:val="28"/>
          <w:szCs w:val="28"/>
        </w:rPr>
        <w:t>)</w:t>
      </w:r>
      <w:r w:rsidRPr="0034030F">
        <w:rPr>
          <w:rFonts w:ascii="Times New Roman" w:hAnsi="Times New Roman"/>
          <w:sz w:val="28"/>
          <w:szCs w:val="28"/>
        </w:rPr>
        <w:t>. Эти сведения разделяются запятой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4030F">
        <w:rPr>
          <w:rFonts w:ascii="Times New Roman" w:hAnsi="Times New Roman"/>
          <w:sz w:val="28"/>
          <w:szCs w:val="28"/>
        </w:rPr>
        <w:t xml:space="preserve">[4, с. 151]. </w:t>
      </w:r>
    </w:p>
    <w:p w14:paraId="6BA99F86" w14:textId="6376654E" w:rsidR="0034030F" w:rsidRPr="0034030F" w:rsidRDefault="0034030F" w:rsidP="0034030F">
      <w:pPr>
        <w:rPr>
          <w:rFonts w:ascii="Times New Roman" w:hAnsi="Times New Roman"/>
          <w:i/>
          <w:sz w:val="28"/>
          <w:szCs w:val="28"/>
        </w:rPr>
      </w:pPr>
      <w:r w:rsidRPr="0034030F">
        <w:rPr>
          <w:rFonts w:ascii="Times New Roman" w:hAnsi="Times New Roman"/>
          <w:i/>
          <w:sz w:val="28"/>
          <w:szCs w:val="28"/>
        </w:rPr>
        <w:t>Например</w:t>
      </w:r>
      <w:r w:rsidR="00C76651">
        <w:rPr>
          <w:rFonts w:ascii="Times New Roman" w:hAnsi="Times New Roman"/>
          <w:i/>
          <w:sz w:val="28"/>
          <w:szCs w:val="28"/>
        </w:rPr>
        <w:t>:</w:t>
      </w:r>
      <w:r w:rsidRPr="003403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</w:t>
      </w:r>
      <w:r w:rsidRPr="0034030F">
        <w:rPr>
          <w:rFonts w:ascii="Times New Roman" w:hAnsi="Times New Roman"/>
          <w:i/>
          <w:sz w:val="28"/>
          <w:szCs w:val="28"/>
        </w:rPr>
        <w:t xml:space="preserve">редложенная исследователями из </w:t>
      </w:r>
      <w:proofErr w:type="spellStart"/>
      <w:r w:rsidRPr="0034030F">
        <w:rPr>
          <w:rFonts w:ascii="Times New Roman" w:hAnsi="Times New Roman"/>
          <w:i/>
          <w:sz w:val="28"/>
          <w:szCs w:val="28"/>
        </w:rPr>
        <w:t>РАНХиГС</w:t>
      </w:r>
      <w:proofErr w:type="spellEnd"/>
      <w:r w:rsidRPr="0034030F">
        <w:rPr>
          <w:rFonts w:ascii="Times New Roman" w:hAnsi="Times New Roman"/>
          <w:i/>
          <w:sz w:val="28"/>
          <w:szCs w:val="28"/>
        </w:rPr>
        <w:t xml:space="preserve"> модель компетенций включает в себя четыре связанных между собой блока: базовые цифровые компетенции; личностные компетенции; профессиональные компетенции; цифровая культура [2, </w:t>
      </w:r>
      <w:r>
        <w:rPr>
          <w:rFonts w:ascii="Times New Roman" w:hAnsi="Times New Roman"/>
          <w:i/>
          <w:sz w:val="28"/>
          <w:szCs w:val="28"/>
        </w:rPr>
        <w:t>с.</w:t>
      </w:r>
      <w:r w:rsidRPr="0034030F">
        <w:rPr>
          <w:rFonts w:ascii="Times New Roman" w:hAnsi="Times New Roman"/>
          <w:i/>
          <w:sz w:val="28"/>
          <w:szCs w:val="28"/>
        </w:rPr>
        <w:t>7</w:t>
      </w:r>
      <w:r w:rsidR="00C76651">
        <w:rPr>
          <w:rFonts w:ascii="Times New Roman" w:hAnsi="Times New Roman"/>
          <w:i/>
          <w:sz w:val="28"/>
          <w:szCs w:val="28"/>
        </w:rPr>
        <w:t xml:space="preserve"> </w:t>
      </w:r>
      <w:r w:rsidRPr="0034030F">
        <w:rPr>
          <w:rFonts w:ascii="Times New Roman" w:hAnsi="Times New Roman"/>
          <w:i/>
          <w:sz w:val="28"/>
          <w:szCs w:val="28"/>
        </w:rPr>
        <w:t>-</w:t>
      </w:r>
      <w:r w:rsidR="00C76651">
        <w:rPr>
          <w:rFonts w:ascii="Times New Roman" w:hAnsi="Times New Roman"/>
          <w:i/>
          <w:sz w:val="28"/>
          <w:szCs w:val="28"/>
        </w:rPr>
        <w:t xml:space="preserve"> </w:t>
      </w:r>
      <w:r w:rsidRPr="0034030F">
        <w:rPr>
          <w:rFonts w:ascii="Times New Roman" w:hAnsi="Times New Roman"/>
          <w:i/>
          <w:sz w:val="28"/>
          <w:szCs w:val="28"/>
        </w:rPr>
        <w:t>8].</w:t>
      </w:r>
    </w:p>
    <w:p w14:paraId="6559B6C3" w14:textId="77777777" w:rsidR="0034030F" w:rsidRPr="0034030F" w:rsidRDefault="0034030F" w:rsidP="0034030F">
      <w:pPr>
        <w:rPr>
          <w:rFonts w:ascii="Times New Roman" w:hAnsi="Times New Roman"/>
          <w:i/>
          <w:sz w:val="28"/>
          <w:szCs w:val="28"/>
        </w:rPr>
      </w:pPr>
    </w:p>
    <w:p w14:paraId="3DC54403" w14:textId="56F32F20" w:rsidR="0034030F" w:rsidRPr="0034030F" w:rsidRDefault="0034030F" w:rsidP="0034030F">
      <w:pPr>
        <w:ind w:firstLine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34030F">
        <w:rPr>
          <w:rFonts w:ascii="Times New Roman" w:hAnsi="Times New Roman"/>
          <w:b/>
          <w:i/>
          <w:iCs/>
          <w:sz w:val="28"/>
          <w:szCs w:val="28"/>
        </w:rPr>
        <w:t>Оформление списка источников и литературы</w:t>
      </w:r>
    </w:p>
    <w:p w14:paraId="53CEF384" w14:textId="77777777" w:rsidR="0034030F" w:rsidRPr="0034030F" w:rsidRDefault="0034030F" w:rsidP="0034030F">
      <w:pPr>
        <w:rPr>
          <w:rFonts w:ascii="Times New Roman" w:hAnsi="Times New Roman"/>
          <w:b/>
          <w:sz w:val="28"/>
          <w:szCs w:val="28"/>
        </w:rPr>
      </w:pPr>
    </w:p>
    <w:p w14:paraId="4560F348" w14:textId="2F822C27" w:rsidR="0034030F" w:rsidRPr="0034030F" w:rsidRDefault="0034030F" w:rsidP="0034030F">
      <w:pPr>
        <w:rPr>
          <w:rFonts w:ascii="Times New Roman" w:hAnsi="Times New Roman"/>
          <w:sz w:val="28"/>
          <w:szCs w:val="28"/>
        </w:rPr>
      </w:pPr>
      <w:r w:rsidRPr="0034030F">
        <w:rPr>
          <w:rFonts w:ascii="Times New Roman" w:hAnsi="Times New Roman"/>
          <w:sz w:val="28"/>
          <w:szCs w:val="28"/>
        </w:rPr>
        <w:t xml:space="preserve">Библиографический список является обязательным структурным элементом </w:t>
      </w:r>
      <w:r w:rsidRPr="0080264B">
        <w:rPr>
          <w:rFonts w:ascii="Times New Roman" w:hAnsi="Times New Roman"/>
          <w:sz w:val="28"/>
          <w:szCs w:val="28"/>
        </w:rPr>
        <w:t>реферата</w:t>
      </w:r>
      <w:r w:rsidRPr="0034030F">
        <w:rPr>
          <w:rFonts w:ascii="Times New Roman" w:hAnsi="Times New Roman"/>
          <w:sz w:val="28"/>
          <w:szCs w:val="28"/>
        </w:rPr>
        <w:t xml:space="preserve"> и включает в себя всю совокупность использованных изданий и источников. Он оформляется в соответствии с требованиями национального стандарта ГОСТ </w:t>
      </w:r>
      <w:proofErr w:type="gramStart"/>
      <w:r w:rsidRPr="0034030F">
        <w:rPr>
          <w:rFonts w:ascii="Times New Roman" w:hAnsi="Times New Roman"/>
          <w:sz w:val="28"/>
          <w:szCs w:val="28"/>
        </w:rPr>
        <w:t>Р</w:t>
      </w:r>
      <w:proofErr w:type="gramEnd"/>
      <w:r w:rsidRPr="0034030F">
        <w:rPr>
          <w:rFonts w:ascii="Times New Roman" w:hAnsi="Times New Roman"/>
          <w:sz w:val="28"/>
          <w:szCs w:val="28"/>
        </w:rPr>
        <w:t xml:space="preserve"> 7.0.100 - 2018 СИБИД — Библиографическая запись. Библиографическое описание. Общие требования и правила составления.</w:t>
      </w:r>
    </w:p>
    <w:p w14:paraId="3361F350" w14:textId="54FCFC74" w:rsidR="0080264B" w:rsidRPr="0080264B" w:rsidRDefault="0034030F" w:rsidP="0080264B">
      <w:pPr>
        <w:rPr>
          <w:rFonts w:ascii="Times New Roman" w:hAnsi="Times New Roman"/>
          <w:sz w:val="28"/>
          <w:szCs w:val="28"/>
        </w:rPr>
      </w:pPr>
      <w:r w:rsidRPr="0034030F">
        <w:rPr>
          <w:rFonts w:ascii="Times New Roman" w:hAnsi="Times New Roman"/>
          <w:sz w:val="28"/>
          <w:szCs w:val="28"/>
        </w:rPr>
        <w:t xml:space="preserve"> Список литературы служит свидетельством и доказательством степени изученности рассматриваемой </w:t>
      </w:r>
      <w:r w:rsidR="0080264B" w:rsidRPr="0080264B">
        <w:rPr>
          <w:rFonts w:ascii="Times New Roman" w:hAnsi="Times New Roman"/>
          <w:sz w:val="28"/>
          <w:szCs w:val="28"/>
        </w:rPr>
        <w:t xml:space="preserve">в реферате </w:t>
      </w:r>
      <w:r w:rsidRPr="0034030F">
        <w:rPr>
          <w:rFonts w:ascii="Times New Roman" w:hAnsi="Times New Roman"/>
          <w:sz w:val="28"/>
          <w:szCs w:val="28"/>
        </w:rPr>
        <w:t>научной проблемы. При</w:t>
      </w:r>
      <w:r w:rsidR="0080264B" w:rsidRPr="0080264B">
        <w:rPr>
          <w:rFonts w:ascii="Times New Roman" w:hAnsi="Times New Roman"/>
          <w:sz w:val="28"/>
          <w:szCs w:val="28"/>
        </w:rPr>
        <w:t xml:space="preserve"> его</w:t>
      </w:r>
      <w:r w:rsidRPr="0034030F">
        <w:rPr>
          <w:rFonts w:ascii="Times New Roman" w:hAnsi="Times New Roman"/>
          <w:sz w:val="28"/>
          <w:szCs w:val="28"/>
        </w:rPr>
        <w:t xml:space="preserve"> оформлении рекомендуется использовать расширенное библиографическое описание</w:t>
      </w:r>
      <w:r w:rsidR="0080264B" w:rsidRPr="0080264B">
        <w:rPr>
          <w:rFonts w:ascii="Times New Roman" w:hAnsi="Times New Roman"/>
          <w:sz w:val="28"/>
          <w:szCs w:val="28"/>
        </w:rPr>
        <w:t xml:space="preserve">, например: </w:t>
      </w:r>
      <w:r w:rsidR="0080264B" w:rsidRPr="0080264B">
        <w:rPr>
          <w:rFonts w:ascii="Times New Roman" w:hAnsi="Times New Roman"/>
          <w:i/>
          <w:iCs/>
          <w:sz w:val="28"/>
          <w:szCs w:val="28"/>
        </w:rPr>
        <w:t>Философия культуры и философия науки: проблемы и гипотезы</w:t>
      </w:r>
      <w:proofErr w:type="gramStart"/>
      <w:r w:rsidR="0080264B" w:rsidRPr="0080264B">
        <w:rPr>
          <w:rFonts w:ascii="Times New Roman" w:hAnsi="Times New Roman"/>
          <w:i/>
          <w:iCs/>
          <w:sz w:val="28"/>
          <w:szCs w:val="28"/>
        </w:rPr>
        <w:t xml:space="preserve"> :</w:t>
      </w:r>
      <w:proofErr w:type="gramEnd"/>
      <w:r w:rsidR="0080264B" w:rsidRPr="0080264B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80264B" w:rsidRPr="0080264B">
        <w:rPr>
          <w:rFonts w:ascii="Times New Roman" w:hAnsi="Times New Roman"/>
          <w:i/>
          <w:iCs/>
          <w:sz w:val="28"/>
          <w:szCs w:val="28"/>
        </w:rPr>
        <w:t>межвуз</w:t>
      </w:r>
      <w:proofErr w:type="spellEnd"/>
      <w:r w:rsidR="0080264B" w:rsidRPr="0080264B">
        <w:rPr>
          <w:rFonts w:ascii="Times New Roman" w:hAnsi="Times New Roman"/>
          <w:i/>
          <w:iCs/>
          <w:sz w:val="28"/>
          <w:szCs w:val="28"/>
        </w:rPr>
        <w:t xml:space="preserve">. сб. науч. тр. / </w:t>
      </w:r>
      <w:proofErr w:type="spellStart"/>
      <w:r w:rsidR="0080264B" w:rsidRPr="0080264B">
        <w:rPr>
          <w:rFonts w:ascii="Times New Roman" w:hAnsi="Times New Roman"/>
          <w:i/>
          <w:iCs/>
          <w:sz w:val="28"/>
          <w:szCs w:val="28"/>
        </w:rPr>
        <w:t>Сарат</w:t>
      </w:r>
      <w:proofErr w:type="spellEnd"/>
      <w:r w:rsidR="0080264B" w:rsidRPr="0080264B">
        <w:rPr>
          <w:rFonts w:ascii="Times New Roman" w:hAnsi="Times New Roman"/>
          <w:i/>
          <w:iCs/>
          <w:sz w:val="28"/>
          <w:szCs w:val="28"/>
        </w:rPr>
        <w:t xml:space="preserve">. гос. ун-т ; [под ред. С. Ф. </w:t>
      </w:r>
      <w:proofErr w:type="spellStart"/>
      <w:r w:rsidR="0080264B" w:rsidRPr="0080264B">
        <w:rPr>
          <w:rFonts w:ascii="Times New Roman" w:hAnsi="Times New Roman"/>
          <w:i/>
          <w:iCs/>
          <w:sz w:val="28"/>
          <w:szCs w:val="28"/>
        </w:rPr>
        <w:t>Мартыновича</w:t>
      </w:r>
      <w:proofErr w:type="spellEnd"/>
      <w:r w:rsidR="0080264B" w:rsidRPr="0080264B">
        <w:rPr>
          <w:rFonts w:ascii="Times New Roman" w:hAnsi="Times New Roman"/>
          <w:i/>
          <w:iCs/>
          <w:sz w:val="28"/>
          <w:szCs w:val="28"/>
        </w:rPr>
        <w:t>]. Саратов</w:t>
      </w:r>
      <w:proofErr w:type="gramStart"/>
      <w:r w:rsidR="0080264B" w:rsidRPr="0080264B">
        <w:rPr>
          <w:rFonts w:ascii="Times New Roman" w:hAnsi="Times New Roman"/>
          <w:i/>
          <w:iCs/>
          <w:sz w:val="28"/>
          <w:szCs w:val="28"/>
        </w:rPr>
        <w:t xml:space="preserve"> :</w:t>
      </w:r>
      <w:proofErr w:type="gramEnd"/>
      <w:r w:rsidR="0080264B" w:rsidRPr="0080264B">
        <w:rPr>
          <w:rFonts w:ascii="Times New Roman" w:hAnsi="Times New Roman"/>
          <w:i/>
          <w:iCs/>
          <w:sz w:val="28"/>
          <w:szCs w:val="28"/>
        </w:rPr>
        <w:t xml:space="preserve"> Изд-во </w:t>
      </w:r>
      <w:proofErr w:type="spellStart"/>
      <w:r w:rsidR="0080264B" w:rsidRPr="0080264B">
        <w:rPr>
          <w:rFonts w:ascii="Times New Roman" w:hAnsi="Times New Roman"/>
          <w:i/>
          <w:iCs/>
          <w:sz w:val="28"/>
          <w:szCs w:val="28"/>
        </w:rPr>
        <w:t>Сарат</w:t>
      </w:r>
      <w:proofErr w:type="spellEnd"/>
      <w:r w:rsidR="0080264B" w:rsidRPr="0080264B">
        <w:rPr>
          <w:rFonts w:ascii="Times New Roman" w:hAnsi="Times New Roman"/>
          <w:i/>
          <w:iCs/>
          <w:sz w:val="28"/>
          <w:szCs w:val="28"/>
        </w:rPr>
        <w:t>. ун-та, 1999. 199 с</w:t>
      </w:r>
      <w:r w:rsidR="0080264B" w:rsidRPr="0080264B">
        <w:rPr>
          <w:rFonts w:ascii="Times New Roman" w:hAnsi="Times New Roman"/>
          <w:sz w:val="28"/>
          <w:szCs w:val="28"/>
        </w:rPr>
        <w:t>.</w:t>
      </w:r>
    </w:p>
    <w:p w14:paraId="623820CA" w14:textId="77777777" w:rsidR="0080264B" w:rsidRPr="0034030F" w:rsidRDefault="0080264B" w:rsidP="0034030F">
      <w:pPr>
        <w:rPr>
          <w:rFonts w:ascii="Times New Roman" w:hAnsi="Times New Roman"/>
          <w:sz w:val="28"/>
          <w:szCs w:val="28"/>
        </w:rPr>
      </w:pPr>
    </w:p>
    <w:p w14:paraId="17FD3BF4" w14:textId="6F16FAD1" w:rsidR="0034030F" w:rsidRPr="0034030F" w:rsidRDefault="0034030F" w:rsidP="0034030F">
      <w:pPr>
        <w:rPr>
          <w:rFonts w:ascii="Times New Roman" w:hAnsi="Times New Roman"/>
          <w:sz w:val="28"/>
          <w:szCs w:val="28"/>
        </w:rPr>
      </w:pPr>
      <w:r w:rsidRPr="0034030F">
        <w:rPr>
          <w:rFonts w:ascii="Times New Roman" w:hAnsi="Times New Roman"/>
          <w:sz w:val="28"/>
          <w:szCs w:val="28"/>
        </w:rPr>
        <w:t>В научной практике сложилась традиция представления списка источников и литературы в следующей последовательности:</w:t>
      </w:r>
    </w:p>
    <w:p w14:paraId="68F1D116" w14:textId="77777777" w:rsidR="0034030F" w:rsidRPr="0034030F" w:rsidRDefault="0034030F" w:rsidP="0034030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4030F">
        <w:rPr>
          <w:rFonts w:ascii="Times New Roman" w:hAnsi="Times New Roman"/>
          <w:sz w:val="28"/>
          <w:szCs w:val="28"/>
        </w:rPr>
        <w:t>Нормативно-правовые акты:</w:t>
      </w:r>
    </w:p>
    <w:p w14:paraId="1FEF23D8" w14:textId="77777777" w:rsidR="0034030F" w:rsidRPr="0034030F" w:rsidRDefault="0034030F" w:rsidP="0080264B">
      <w:pPr>
        <w:numPr>
          <w:ilvl w:val="0"/>
          <w:numId w:val="3"/>
        </w:numPr>
        <w:ind w:left="567"/>
        <w:rPr>
          <w:rFonts w:ascii="Times New Roman" w:hAnsi="Times New Roman"/>
          <w:sz w:val="28"/>
          <w:szCs w:val="28"/>
        </w:rPr>
      </w:pPr>
      <w:r w:rsidRPr="0034030F">
        <w:rPr>
          <w:rFonts w:ascii="Times New Roman" w:hAnsi="Times New Roman"/>
          <w:sz w:val="28"/>
          <w:szCs w:val="28"/>
        </w:rPr>
        <w:t>международные акты, ратифицированные Россией, причем сначала идут документы ООН;</w:t>
      </w:r>
    </w:p>
    <w:p w14:paraId="343EC9B2" w14:textId="77777777" w:rsidR="0034030F" w:rsidRPr="0034030F" w:rsidRDefault="0034030F" w:rsidP="0080264B">
      <w:pPr>
        <w:numPr>
          <w:ilvl w:val="0"/>
          <w:numId w:val="3"/>
        </w:numPr>
        <w:ind w:left="567"/>
        <w:rPr>
          <w:rFonts w:ascii="Times New Roman" w:hAnsi="Times New Roman"/>
          <w:sz w:val="28"/>
          <w:szCs w:val="28"/>
        </w:rPr>
      </w:pPr>
      <w:r w:rsidRPr="0034030F">
        <w:rPr>
          <w:rFonts w:ascii="Times New Roman" w:hAnsi="Times New Roman"/>
          <w:sz w:val="28"/>
          <w:szCs w:val="28"/>
        </w:rPr>
        <w:t>Конституция России;</w:t>
      </w:r>
    </w:p>
    <w:p w14:paraId="67CC7C4A" w14:textId="77777777" w:rsidR="0034030F" w:rsidRPr="0034030F" w:rsidRDefault="0034030F" w:rsidP="0080264B">
      <w:pPr>
        <w:numPr>
          <w:ilvl w:val="0"/>
          <w:numId w:val="3"/>
        </w:numPr>
        <w:ind w:left="567"/>
        <w:rPr>
          <w:rFonts w:ascii="Times New Roman" w:hAnsi="Times New Roman"/>
          <w:sz w:val="28"/>
          <w:szCs w:val="28"/>
        </w:rPr>
      </w:pPr>
      <w:r w:rsidRPr="0034030F">
        <w:rPr>
          <w:rFonts w:ascii="Times New Roman" w:hAnsi="Times New Roman"/>
          <w:sz w:val="28"/>
          <w:szCs w:val="28"/>
        </w:rPr>
        <w:t>кодексы;</w:t>
      </w:r>
    </w:p>
    <w:p w14:paraId="2AC91FCA" w14:textId="77777777" w:rsidR="0034030F" w:rsidRPr="0034030F" w:rsidRDefault="0034030F" w:rsidP="0080264B">
      <w:pPr>
        <w:numPr>
          <w:ilvl w:val="0"/>
          <w:numId w:val="3"/>
        </w:numPr>
        <w:ind w:left="567"/>
        <w:rPr>
          <w:rFonts w:ascii="Times New Roman" w:hAnsi="Times New Roman"/>
          <w:sz w:val="28"/>
          <w:szCs w:val="28"/>
        </w:rPr>
      </w:pPr>
      <w:r w:rsidRPr="0034030F">
        <w:rPr>
          <w:rFonts w:ascii="Times New Roman" w:hAnsi="Times New Roman"/>
          <w:sz w:val="28"/>
          <w:szCs w:val="28"/>
        </w:rPr>
        <w:t>федеральные законы;</w:t>
      </w:r>
    </w:p>
    <w:p w14:paraId="00D55A5C" w14:textId="77777777" w:rsidR="0034030F" w:rsidRPr="0034030F" w:rsidRDefault="0034030F" w:rsidP="0080264B">
      <w:pPr>
        <w:numPr>
          <w:ilvl w:val="0"/>
          <w:numId w:val="3"/>
        </w:numPr>
        <w:ind w:left="567"/>
        <w:rPr>
          <w:rFonts w:ascii="Times New Roman" w:hAnsi="Times New Roman"/>
          <w:sz w:val="28"/>
          <w:szCs w:val="28"/>
        </w:rPr>
      </w:pPr>
      <w:r w:rsidRPr="0034030F">
        <w:rPr>
          <w:rFonts w:ascii="Times New Roman" w:hAnsi="Times New Roman"/>
          <w:sz w:val="28"/>
          <w:szCs w:val="28"/>
        </w:rPr>
        <w:t>указы Президента России;</w:t>
      </w:r>
    </w:p>
    <w:p w14:paraId="13F823F6" w14:textId="77777777" w:rsidR="0034030F" w:rsidRPr="0034030F" w:rsidRDefault="0034030F" w:rsidP="0080264B">
      <w:pPr>
        <w:numPr>
          <w:ilvl w:val="0"/>
          <w:numId w:val="3"/>
        </w:numPr>
        <w:ind w:left="567"/>
        <w:rPr>
          <w:rFonts w:ascii="Times New Roman" w:hAnsi="Times New Roman"/>
          <w:sz w:val="28"/>
          <w:szCs w:val="28"/>
        </w:rPr>
      </w:pPr>
      <w:r w:rsidRPr="0034030F">
        <w:rPr>
          <w:rFonts w:ascii="Times New Roman" w:hAnsi="Times New Roman"/>
          <w:sz w:val="28"/>
          <w:szCs w:val="28"/>
        </w:rPr>
        <w:t>постановления Правительства России;</w:t>
      </w:r>
    </w:p>
    <w:p w14:paraId="3188521C" w14:textId="77777777" w:rsidR="0034030F" w:rsidRPr="0034030F" w:rsidRDefault="0034030F" w:rsidP="0080264B">
      <w:pPr>
        <w:numPr>
          <w:ilvl w:val="0"/>
          <w:numId w:val="3"/>
        </w:numPr>
        <w:ind w:left="567"/>
        <w:rPr>
          <w:rFonts w:ascii="Times New Roman" w:hAnsi="Times New Roman"/>
          <w:sz w:val="28"/>
          <w:szCs w:val="28"/>
        </w:rPr>
      </w:pPr>
      <w:r w:rsidRPr="0034030F">
        <w:rPr>
          <w:rFonts w:ascii="Times New Roman" w:hAnsi="Times New Roman"/>
          <w:sz w:val="28"/>
          <w:szCs w:val="28"/>
        </w:rPr>
        <w:lastRenderedPageBreak/>
        <w:t>приказы, письма и пр. указания отдельных федеральных министерств и ведомств;</w:t>
      </w:r>
    </w:p>
    <w:p w14:paraId="55C2D4EC" w14:textId="77777777" w:rsidR="0034030F" w:rsidRPr="0034030F" w:rsidRDefault="0034030F" w:rsidP="0080264B">
      <w:pPr>
        <w:numPr>
          <w:ilvl w:val="0"/>
          <w:numId w:val="3"/>
        </w:numPr>
        <w:ind w:left="567"/>
        <w:rPr>
          <w:rFonts w:ascii="Times New Roman" w:hAnsi="Times New Roman"/>
          <w:sz w:val="28"/>
          <w:szCs w:val="28"/>
        </w:rPr>
      </w:pPr>
      <w:r w:rsidRPr="0034030F">
        <w:rPr>
          <w:rFonts w:ascii="Times New Roman" w:hAnsi="Times New Roman"/>
          <w:sz w:val="28"/>
          <w:szCs w:val="28"/>
        </w:rPr>
        <w:t>законы субъектов России;</w:t>
      </w:r>
    </w:p>
    <w:p w14:paraId="2E6F54A3" w14:textId="77777777" w:rsidR="0034030F" w:rsidRPr="0034030F" w:rsidRDefault="0034030F" w:rsidP="0080264B">
      <w:pPr>
        <w:numPr>
          <w:ilvl w:val="0"/>
          <w:numId w:val="3"/>
        </w:numPr>
        <w:ind w:left="567"/>
        <w:rPr>
          <w:rFonts w:ascii="Times New Roman" w:hAnsi="Times New Roman"/>
          <w:sz w:val="28"/>
          <w:szCs w:val="28"/>
        </w:rPr>
      </w:pPr>
      <w:r w:rsidRPr="0034030F">
        <w:rPr>
          <w:rFonts w:ascii="Times New Roman" w:hAnsi="Times New Roman"/>
          <w:sz w:val="28"/>
          <w:szCs w:val="28"/>
        </w:rPr>
        <w:t>распоряжения губернаторов;</w:t>
      </w:r>
    </w:p>
    <w:p w14:paraId="000ECCC8" w14:textId="77777777" w:rsidR="0034030F" w:rsidRPr="0034030F" w:rsidRDefault="0034030F" w:rsidP="0080264B">
      <w:pPr>
        <w:numPr>
          <w:ilvl w:val="0"/>
          <w:numId w:val="3"/>
        </w:numPr>
        <w:ind w:left="567"/>
        <w:rPr>
          <w:rFonts w:ascii="Times New Roman" w:hAnsi="Times New Roman"/>
          <w:sz w:val="28"/>
          <w:szCs w:val="28"/>
        </w:rPr>
      </w:pPr>
      <w:r w:rsidRPr="0034030F">
        <w:rPr>
          <w:rFonts w:ascii="Times New Roman" w:hAnsi="Times New Roman"/>
          <w:sz w:val="28"/>
          <w:szCs w:val="28"/>
        </w:rPr>
        <w:t>распоряжения областных (республиканских) правительств;</w:t>
      </w:r>
    </w:p>
    <w:p w14:paraId="52D2C6C8" w14:textId="77777777" w:rsidR="0034030F" w:rsidRPr="0034030F" w:rsidRDefault="0034030F" w:rsidP="0080264B">
      <w:pPr>
        <w:numPr>
          <w:ilvl w:val="0"/>
          <w:numId w:val="3"/>
        </w:numPr>
        <w:ind w:left="567"/>
        <w:rPr>
          <w:rFonts w:ascii="Times New Roman" w:hAnsi="Times New Roman"/>
          <w:sz w:val="28"/>
          <w:szCs w:val="28"/>
        </w:rPr>
      </w:pPr>
      <w:r w:rsidRPr="0034030F">
        <w:rPr>
          <w:rFonts w:ascii="Times New Roman" w:hAnsi="Times New Roman"/>
          <w:sz w:val="28"/>
          <w:szCs w:val="28"/>
        </w:rPr>
        <w:t>судебная практика (т.е. постановления Верховного и прочих судов России);</w:t>
      </w:r>
    </w:p>
    <w:p w14:paraId="7B20D459" w14:textId="77777777" w:rsidR="0034030F" w:rsidRPr="0034030F" w:rsidRDefault="0034030F" w:rsidP="0080264B">
      <w:pPr>
        <w:numPr>
          <w:ilvl w:val="0"/>
          <w:numId w:val="3"/>
        </w:numPr>
        <w:ind w:left="567"/>
        <w:rPr>
          <w:rFonts w:ascii="Times New Roman" w:hAnsi="Times New Roman"/>
          <w:sz w:val="28"/>
          <w:szCs w:val="28"/>
        </w:rPr>
      </w:pPr>
      <w:r w:rsidRPr="0034030F">
        <w:rPr>
          <w:rFonts w:ascii="Times New Roman" w:hAnsi="Times New Roman"/>
          <w:sz w:val="28"/>
          <w:szCs w:val="28"/>
        </w:rPr>
        <w:t>законодательные акты, утратившие силу.</w:t>
      </w:r>
    </w:p>
    <w:p w14:paraId="357F652D" w14:textId="77777777" w:rsidR="0034030F" w:rsidRPr="0034030F" w:rsidRDefault="0034030F" w:rsidP="0034030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4030F">
        <w:rPr>
          <w:rFonts w:ascii="Times New Roman" w:hAnsi="Times New Roman"/>
          <w:sz w:val="28"/>
          <w:szCs w:val="28"/>
        </w:rPr>
        <w:t>Источники статистических данных.</w:t>
      </w:r>
    </w:p>
    <w:p w14:paraId="73593926" w14:textId="77777777" w:rsidR="0034030F" w:rsidRPr="0034030F" w:rsidRDefault="0034030F" w:rsidP="0034030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4030F">
        <w:rPr>
          <w:rFonts w:ascii="Times New Roman" w:hAnsi="Times New Roman"/>
          <w:sz w:val="28"/>
          <w:szCs w:val="28"/>
        </w:rPr>
        <w:t>Книги (монографии) и статьи в алфавитном порядке.</w:t>
      </w:r>
    </w:p>
    <w:p w14:paraId="40F263C9" w14:textId="77777777" w:rsidR="0034030F" w:rsidRPr="0034030F" w:rsidRDefault="0034030F" w:rsidP="0034030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4030F">
        <w:rPr>
          <w:rFonts w:ascii="Times New Roman" w:hAnsi="Times New Roman"/>
          <w:sz w:val="28"/>
          <w:szCs w:val="28"/>
        </w:rPr>
        <w:t>Ведомственные методические указания, положения, инструкции.</w:t>
      </w:r>
    </w:p>
    <w:p w14:paraId="5D998CE1" w14:textId="77777777" w:rsidR="0034030F" w:rsidRPr="0034030F" w:rsidRDefault="0034030F" w:rsidP="0034030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4030F">
        <w:rPr>
          <w:rFonts w:ascii="Times New Roman" w:hAnsi="Times New Roman"/>
          <w:sz w:val="28"/>
          <w:szCs w:val="28"/>
        </w:rPr>
        <w:t>Издания на иностранных языках в порядке латинского алфавита.</w:t>
      </w:r>
    </w:p>
    <w:p w14:paraId="66BE70CC" w14:textId="26D8010E" w:rsidR="0034030F" w:rsidRPr="0034030F" w:rsidRDefault="0034030F" w:rsidP="0034030F">
      <w:pPr>
        <w:rPr>
          <w:rFonts w:ascii="Times New Roman" w:hAnsi="Times New Roman"/>
          <w:sz w:val="28"/>
          <w:szCs w:val="28"/>
        </w:rPr>
      </w:pPr>
      <w:r w:rsidRPr="0034030F">
        <w:rPr>
          <w:rFonts w:ascii="Times New Roman" w:hAnsi="Times New Roman"/>
          <w:sz w:val="28"/>
          <w:szCs w:val="28"/>
        </w:rPr>
        <w:t xml:space="preserve">Расположение описаний литературы в библиографическом списке </w:t>
      </w:r>
      <w:r w:rsidR="0080264B">
        <w:rPr>
          <w:rFonts w:ascii="Times New Roman" w:hAnsi="Times New Roman"/>
          <w:sz w:val="28"/>
          <w:szCs w:val="28"/>
        </w:rPr>
        <w:t>реферата</w:t>
      </w:r>
      <w:r w:rsidRPr="0034030F">
        <w:rPr>
          <w:rFonts w:ascii="Times New Roman" w:hAnsi="Times New Roman"/>
          <w:sz w:val="28"/>
          <w:szCs w:val="28"/>
        </w:rPr>
        <w:t xml:space="preserve"> может быть алфавитным, систематическим, хронологическим, другим. Учебники и учебные пособия включать в список литературы не рекомендуется.</w:t>
      </w:r>
    </w:p>
    <w:p w14:paraId="03BB4DE0" w14:textId="77777777" w:rsidR="001A180C" w:rsidRDefault="001A180C" w:rsidP="0034030F">
      <w:pPr>
        <w:rPr>
          <w:rFonts w:ascii="Times New Roman" w:hAnsi="Times New Roman"/>
          <w:b/>
          <w:sz w:val="28"/>
          <w:szCs w:val="28"/>
        </w:rPr>
      </w:pPr>
    </w:p>
    <w:p w14:paraId="15D3794A" w14:textId="08E4E6AB" w:rsidR="001A180C" w:rsidRPr="001A180C" w:rsidRDefault="0034030F" w:rsidP="001A180C">
      <w:pPr>
        <w:ind w:firstLine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34030F">
        <w:rPr>
          <w:rFonts w:ascii="Times New Roman" w:hAnsi="Times New Roman"/>
          <w:b/>
          <w:i/>
          <w:iCs/>
          <w:sz w:val="28"/>
          <w:szCs w:val="28"/>
        </w:rPr>
        <w:t>Систематизация источников</w:t>
      </w:r>
    </w:p>
    <w:p w14:paraId="566F6D91" w14:textId="77777777" w:rsidR="001A180C" w:rsidRDefault="001A180C" w:rsidP="003403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4030F" w:rsidRPr="0034030F">
        <w:rPr>
          <w:rFonts w:ascii="Times New Roman" w:hAnsi="Times New Roman"/>
          <w:sz w:val="28"/>
          <w:szCs w:val="28"/>
        </w:rPr>
        <w:t xml:space="preserve">олжна проводиться по их значимости, а внутри каждой выделенной группы – в хронологическом порядке по датам опубликования. </w:t>
      </w:r>
    </w:p>
    <w:p w14:paraId="32FA32E1" w14:textId="6BD7F218" w:rsidR="0034030F" w:rsidRPr="0034030F" w:rsidRDefault="0034030F" w:rsidP="0034030F">
      <w:pPr>
        <w:rPr>
          <w:rFonts w:ascii="Times New Roman" w:hAnsi="Times New Roman"/>
          <w:i/>
          <w:sz w:val="28"/>
          <w:szCs w:val="28"/>
        </w:rPr>
      </w:pPr>
      <w:r w:rsidRPr="0034030F">
        <w:rPr>
          <w:rFonts w:ascii="Times New Roman" w:hAnsi="Times New Roman"/>
          <w:i/>
          <w:sz w:val="28"/>
          <w:szCs w:val="28"/>
        </w:rPr>
        <w:t>Пример:</w:t>
      </w:r>
    </w:p>
    <w:p w14:paraId="6C4E7835" w14:textId="23614B9B" w:rsidR="0034030F" w:rsidRPr="0034030F" w:rsidRDefault="0034030F" w:rsidP="0034030F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34030F">
        <w:rPr>
          <w:rFonts w:ascii="Times New Roman" w:hAnsi="Times New Roman"/>
          <w:sz w:val="28"/>
          <w:szCs w:val="28"/>
        </w:rPr>
        <w:t xml:space="preserve">Об информации, информационных технологиях и о защите информации: </w:t>
      </w:r>
      <w:proofErr w:type="spellStart"/>
      <w:r w:rsidRPr="0034030F">
        <w:rPr>
          <w:rFonts w:ascii="Times New Roman" w:hAnsi="Times New Roman"/>
          <w:sz w:val="28"/>
          <w:szCs w:val="28"/>
        </w:rPr>
        <w:t>федер</w:t>
      </w:r>
      <w:proofErr w:type="spellEnd"/>
      <w:r w:rsidRPr="0034030F">
        <w:rPr>
          <w:rFonts w:ascii="Times New Roman" w:hAnsi="Times New Roman"/>
          <w:sz w:val="28"/>
          <w:szCs w:val="28"/>
        </w:rPr>
        <w:t>. закон</w:t>
      </w:r>
      <w:proofErr w:type="gramStart"/>
      <w:r w:rsidRPr="0034030F">
        <w:rPr>
          <w:rFonts w:ascii="Times New Roman" w:hAnsi="Times New Roman"/>
          <w:sz w:val="28"/>
          <w:szCs w:val="28"/>
        </w:rPr>
        <w:t> Р</w:t>
      </w:r>
      <w:proofErr w:type="gramEnd"/>
      <w:r w:rsidRPr="0034030F">
        <w:rPr>
          <w:rFonts w:ascii="Times New Roman" w:hAnsi="Times New Roman"/>
          <w:sz w:val="28"/>
          <w:szCs w:val="28"/>
        </w:rPr>
        <w:t>ос. Федерации от 27 июля 2006 г. № 149-ФЗ // Собрание закон</w:t>
      </w:r>
      <w:r w:rsidR="00084710">
        <w:rPr>
          <w:rFonts w:ascii="Times New Roman" w:hAnsi="Times New Roman"/>
          <w:sz w:val="28"/>
          <w:szCs w:val="28"/>
        </w:rPr>
        <w:t xml:space="preserve">одательства РФ. 2006. № 31. </w:t>
      </w:r>
      <w:r w:rsidRPr="0034030F">
        <w:rPr>
          <w:rFonts w:ascii="Times New Roman" w:hAnsi="Times New Roman"/>
          <w:sz w:val="28"/>
          <w:szCs w:val="28"/>
        </w:rPr>
        <w:t>Ст.</w:t>
      </w:r>
      <w:r w:rsidR="00084710">
        <w:rPr>
          <w:rFonts w:ascii="Times New Roman" w:hAnsi="Times New Roman"/>
          <w:sz w:val="28"/>
          <w:szCs w:val="28"/>
        </w:rPr>
        <w:t xml:space="preserve"> </w:t>
      </w:r>
      <w:r w:rsidRPr="0034030F">
        <w:rPr>
          <w:rFonts w:ascii="Times New Roman" w:hAnsi="Times New Roman"/>
          <w:sz w:val="28"/>
          <w:szCs w:val="28"/>
        </w:rPr>
        <w:t>3448.</w:t>
      </w:r>
    </w:p>
    <w:p w14:paraId="19667D65" w14:textId="0DE268CB" w:rsidR="0034030F" w:rsidRPr="0034030F" w:rsidRDefault="0034030F" w:rsidP="0034030F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34030F">
        <w:rPr>
          <w:rFonts w:ascii="Times New Roman" w:hAnsi="Times New Roman"/>
          <w:sz w:val="28"/>
          <w:szCs w:val="28"/>
        </w:rPr>
        <w:t> </w:t>
      </w:r>
      <w:r w:rsidRPr="0034030F">
        <w:rPr>
          <w:rFonts w:ascii="Times New Roman" w:hAnsi="Times New Roman"/>
          <w:bCs/>
          <w:sz w:val="28"/>
          <w:szCs w:val="28"/>
        </w:rPr>
        <w:t>Правила делопроизводства в государственных органах, ор</w:t>
      </w:r>
      <w:r w:rsidR="00084710">
        <w:rPr>
          <w:rFonts w:ascii="Times New Roman" w:hAnsi="Times New Roman"/>
          <w:bCs/>
          <w:sz w:val="28"/>
          <w:szCs w:val="28"/>
        </w:rPr>
        <w:t>ганах местного самоуправления (у</w:t>
      </w:r>
      <w:r w:rsidRPr="0034030F">
        <w:rPr>
          <w:rFonts w:ascii="Times New Roman" w:hAnsi="Times New Roman"/>
          <w:bCs/>
          <w:sz w:val="28"/>
          <w:szCs w:val="28"/>
        </w:rPr>
        <w:t>тверждены приказом Федерального архивно</w:t>
      </w:r>
      <w:r w:rsidR="00084710">
        <w:rPr>
          <w:rFonts w:ascii="Times New Roman" w:hAnsi="Times New Roman"/>
          <w:bCs/>
          <w:sz w:val="28"/>
          <w:szCs w:val="28"/>
        </w:rPr>
        <w:t xml:space="preserve">го агентства от 22 мая 2019 г. </w:t>
      </w:r>
      <w:r w:rsidRPr="0034030F">
        <w:rPr>
          <w:rFonts w:ascii="Times New Roman" w:hAnsi="Times New Roman"/>
          <w:bCs/>
          <w:sz w:val="28"/>
          <w:szCs w:val="28"/>
        </w:rPr>
        <w:t xml:space="preserve">№ 71). </w:t>
      </w:r>
    </w:p>
    <w:p w14:paraId="0BE55427" w14:textId="77777777" w:rsidR="0034030F" w:rsidRPr="0034030F" w:rsidRDefault="0034030F" w:rsidP="0034030F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34030F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34030F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34030F">
        <w:rPr>
          <w:rFonts w:ascii="Times New Roman" w:hAnsi="Times New Roman"/>
          <w:bCs/>
          <w:sz w:val="28"/>
          <w:szCs w:val="28"/>
        </w:rPr>
        <w:t xml:space="preserve"> ИСО 15489-1-2019 Система стандартов по информации, библиотечному и издательскому делу. Информация и документация. Управление документами. Часть 1. Понятия и принципы.</w:t>
      </w:r>
      <w:r w:rsidRPr="0034030F">
        <w:rPr>
          <w:rFonts w:ascii="Times New Roman" w:hAnsi="Times New Roman"/>
          <w:sz w:val="28"/>
          <w:szCs w:val="28"/>
        </w:rPr>
        <w:t xml:space="preserve"> </w:t>
      </w:r>
      <w:r w:rsidRPr="0034030F">
        <w:rPr>
          <w:rFonts w:ascii="Times New Roman" w:hAnsi="Times New Roman"/>
          <w:bCs/>
          <w:sz w:val="28"/>
          <w:szCs w:val="28"/>
        </w:rPr>
        <w:t xml:space="preserve">М., </w:t>
      </w:r>
      <w:proofErr w:type="spellStart"/>
      <w:r w:rsidRPr="0034030F">
        <w:rPr>
          <w:rFonts w:ascii="Times New Roman" w:hAnsi="Times New Roman"/>
          <w:bCs/>
          <w:sz w:val="28"/>
          <w:szCs w:val="28"/>
        </w:rPr>
        <w:t>Стандартинформ</w:t>
      </w:r>
      <w:proofErr w:type="spellEnd"/>
      <w:r w:rsidRPr="0034030F">
        <w:rPr>
          <w:rFonts w:ascii="Times New Roman" w:hAnsi="Times New Roman"/>
          <w:bCs/>
          <w:sz w:val="28"/>
          <w:szCs w:val="28"/>
        </w:rPr>
        <w:t>, 2020. – 34 с.</w:t>
      </w:r>
    </w:p>
    <w:p w14:paraId="018EB606" w14:textId="77777777" w:rsidR="0034030F" w:rsidRPr="0034030F" w:rsidRDefault="0034030F" w:rsidP="0034030F">
      <w:pPr>
        <w:rPr>
          <w:rFonts w:ascii="Times New Roman" w:hAnsi="Times New Roman"/>
          <w:bCs/>
          <w:sz w:val="28"/>
          <w:szCs w:val="28"/>
        </w:rPr>
      </w:pPr>
    </w:p>
    <w:p w14:paraId="5AE9C84A" w14:textId="16DB7723" w:rsidR="0034030F" w:rsidRPr="0034030F" w:rsidRDefault="0034030F" w:rsidP="001A180C">
      <w:pPr>
        <w:ind w:firstLine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34030F">
        <w:rPr>
          <w:rFonts w:ascii="Times New Roman" w:hAnsi="Times New Roman"/>
          <w:b/>
          <w:i/>
          <w:iCs/>
          <w:sz w:val="28"/>
          <w:szCs w:val="28"/>
        </w:rPr>
        <w:t>Библиографическое описание книги</w:t>
      </w:r>
    </w:p>
    <w:p w14:paraId="115F65DB" w14:textId="540511B8" w:rsidR="001A180C" w:rsidRDefault="001A180C" w:rsidP="0034030F">
      <w:pPr>
        <w:rPr>
          <w:rFonts w:ascii="Times New Roman" w:hAnsi="Times New Roman"/>
          <w:sz w:val="28"/>
          <w:szCs w:val="28"/>
        </w:rPr>
      </w:pPr>
      <w:r w:rsidRPr="001A180C">
        <w:rPr>
          <w:rFonts w:ascii="Times New Roman" w:hAnsi="Times New Roman"/>
          <w:sz w:val="28"/>
          <w:szCs w:val="28"/>
        </w:rPr>
        <w:t>Если ссылку приводят на документ, созданный одним, двумя или тремя авторами, в от</w:t>
      </w:r>
      <w:r w:rsidR="005F79CB">
        <w:rPr>
          <w:rFonts w:ascii="Times New Roman" w:hAnsi="Times New Roman"/>
          <w:sz w:val="28"/>
          <w:szCs w:val="28"/>
        </w:rPr>
        <w:t>сылке указывают фамилии авторов;</w:t>
      </w:r>
      <w:r w:rsidRPr="001A180C">
        <w:rPr>
          <w:rFonts w:ascii="Times New Roman" w:hAnsi="Times New Roman"/>
          <w:sz w:val="28"/>
          <w:szCs w:val="28"/>
        </w:rPr>
        <w:t xml:space="preserve"> если на документ, созданный четырьмя и более авторами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5F79C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то </w:t>
      </w:r>
      <w:r w:rsidRPr="001A180C">
        <w:rPr>
          <w:rFonts w:ascii="Times New Roman" w:hAnsi="Times New Roman"/>
          <w:sz w:val="28"/>
          <w:szCs w:val="28"/>
        </w:rPr>
        <w:t xml:space="preserve">указывают название документа; при необходимости сведения дополняют указанием года издания и страниц. Сведения в отсылке разделяют запятой. </w:t>
      </w:r>
    </w:p>
    <w:p w14:paraId="4A3B4760" w14:textId="64D1CAE1" w:rsidR="001A180C" w:rsidRDefault="001A180C" w:rsidP="0034030F">
      <w:pPr>
        <w:rPr>
          <w:rFonts w:ascii="Times New Roman" w:hAnsi="Times New Roman"/>
          <w:sz w:val="28"/>
          <w:szCs w:val="28"/>
        </w:rPr>
      </w:pPr>
      <w:r w:rsidRPr="001A180C">
        <w:rPr>
          <w:rFonts w:ascii="Times New Roman" w:hAnsi="Times New Roman"/>
          <w:i/>
          <w:iCs/>
          <w:sz w:val="28"/>
          <w:szCs w:val="28"/>
        </w:rPr>
        <w:t>Примеры</w:t>
      </w:r>
      <w:r>
        <w:rPr>
          <w:rFonts w:ascii="Times New Roman" w:hAnsi="Times New Roman"/>
          <w:sz w:val="28"/>
          <w:szCs w:val="28"/>
        </w:rPr>
        <w:t>:</w:t>
      </w:r>
    </w:p>
    <w:p w14:paraId="0D821E05" w14:textId="77777777" w:rsidR="001A180C" w:rsidRDefault="001A180C" w:rsidP="0034030F">
      <w:pPr>
        <w:rPr>
          <w:rFonts w:ascii="Times New Roman" w:hAnsi="Times New Roman"/>
          <w:sz w:val="28"/>
          <w:szCs w:val="28"/>
        </w:rPr>
      </w:pPr>
      <w:r w:rsidRPr="001A180C">
        <w:rPr>
          <w:rFonts w:ascii="Times New Roman" w:hAnsi="Times New Roman"/>
          <w:sz w:val="28"/>
          <w:szCs w:val="28"/>
        </w:rPr>
        <w:t>Пахомов В. И., Петрова Г. П. Логистика. М.</w:t>
      </w:r>
      <w:proofErr w:type="gramStart"/>
      <w:r w:rsidRPr="001A180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A180C">
        <w:rPr>
          <w:rFonts w:ascii="Times New Roman" w:hAnsi="Times New Roman"/>
          <w:sz w:val="28"/>
          <w:szCs w:val="28"/>
        </w:rPr>
        <w:t xml:space="preserve"> Проспект, 2006. 232 с. </w:t>
      </w:r>
    </w:p>
    <w:p w14:paraId="0456306B" w14:textId="77777777" w:rsidR="001A180C" w:rsidRDefault="001A180C" w:rsidP="0034030F">
      <w:pPr>
        <w:rPr>
          <w:rFonts w:ascii="Times New Roman" w:hAnsi="Times New Roman"/>
          <w:sz w:val="28"/>
          <w:szCs w:val="28"/>
        </w:rPr>
      </w:pPr>
      <w:r w:rsidRPr="001A180C">
        <w:rPr>
          <w:rFonts w:ascii="Times New Roman" w:hAnsi="Times New Roman"/>
          <w:sz w:val="28"/>
          <w:szCs w:val="28"/>
        </w:rPr>
        <w:t xml:space="preserve">Нестационарная аэродинамика баллистического полета / Ю. М. </w:t>
      </w:r>
      <w:proofErr w:type="spellStart"/>
      <w:r w:rsidRPr="001A180C">
        <w:rPr>
          <w:rFonts w:ascii="Times New Roman" w:hAnsi="Times New Roman"/>
          <w:sz w:val="28"/>
          <w:szCs w:val="28"/>
        </w:rPr>
        <w:t>Липницкий</w:t>
      </w:r>
      <w:proofErr w:type="spellEnd"/>
      <w:r w:rsidRPr="001A180C">
        <w:rPr>
          <w:rFonts w:ascii="Times New Roman" w:hAnsi="Times New Roman"/>
          <w:sz w:val="28"/>
          <w:szCs w:val="28"/>
        </w:rPr>
        <w:t xml:space="preserve"> [и др.]. М., 2003. 176 с. </w:t>
      </w:r>
    </w:p>
    <w:p w14:paraId="4E963296" w14:textId="3EC7F564" w:rsidR="001A180C" w:rsidRDefault="001A180C" w:rsidP="0034030F">
      <w:pPr>
        <w:rPr>
          <w:rFonts w:ascii="Times New Roman" w:hAnsi="Times New Roman"/>
          <w:sz w:val="28"/>
          <w:szCs w:val="28"/>
        </w:rPr>
      </w:pPr>
      <w:r w:rsidRPr="001A180C">
        <w:rPr>
          <w:rFonts w:ascii="Times New Roman" w:hAnsi="Times New Roman"/>
          <w:sz w:val="28"/>
          <w:szCs w:val="28"/>
        </w:rPr>
        <w:t>Бахтин М. М. Формальный метод в литературоведении: критическое введение в социальную поэтику. М.</w:t>
      </w:r>
      <w:proofErr w:type="gramStart"/>
      <w:r w:rsidRPr="001A180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A180C">
        <w:rPr>
          <w:rFonts w:ascii="Times New Roman" w:hAnsi="Times New Roman"/>
          <w:sz w:val="28"/>
          <w:szCs w:val="28"/>
        </w:rPr>
        <w:t xml:space="preserve"> Лабиринт, 2003. 192 с.</w:t>
      </w:r>
    </w:p>
    <w:p w14:paraId="0CC07114" w14:textId="77777777" w:rsidR="001A180C" w:rsidRDefault="0034030F" w:rsidP="0034030F">
      <w:pPr>
        <w:rPr>
          <w:rFonts w:ascii="Times New Roman" w:hAnsi="Times New Roman"/>
          <w:sz w:val="28"/>
          <w:szCs w:val="28"/>
        </w:rPr>
      </w:pPr>
      <w:r w:rsidRPr="0034030F">
        <w:rPr>
          <w:rFonts w:ascii="Times New Roman" w:hAnsi="Times New Roman"/>
          <w:sz w:val="28"/>
          <w:szCs w:val="28"/>
        </w:rPr>
        <w:t xml:space="preserve">Если автор не указан, книга должна указываться по заглавию. </w:t>
      </w:r>
    </w:p>
    <w:p w14:paraId="1297E40C" w14:textId="0BCB2E6B" w:rsidR="0034030F" w:rsidRPr="0034030F" w:rsidRDefault="0034030F" w:rsidP="0034030F">
      <w:pPr>
        <w:rPr>
          <w:rFonts w:ascii="Times New Roman" w:hAnsi="Times New Roman"/>
          <w:i/>
          <w:sz w:val="28"/>
          <w:szCs w:val="28"/>
        </w:rPr>
      </w:pPr>
      <w:r w:rsidRPr="0034030F">
        <w:rPr>
          <w:rFonts w:ascii="Times New Roman" w:hAnsi="Times New Roman"/>
          <w:i/>
          <w:sz w:val="28"/>
          <w:szCs w:val="28"/>
        </w:rPr>
        <w:lastRenderedPageBreak/>
        <w:t>Пример:</w:t>
      </w:r>
    </w:p>
    <w:p w14:paraId="68144FC9" w14:textId="77777777" w:rsidR="0034030F" w:rsidRPr="0034030F" w:rsidRDefault="0034030F" w:rsidP="0034030F">
      <w:pPr>
        <w:rPr>
          <w:rFonts w:ascii="Times New Roman" w:hAnsi="Times New Roman"/>
          <w:i/>
          <w:sz w:val="28"/>
          <w:szCs w:val="28"/>
        </w:rPr>
      </w:pPr>
      <w:r w:rsidRPr="0034030F">
        <w:rPr>
          <w:rFonts w:ascii="Times New Roman" w:hAnsi="Times New Roman"/>
          <w:sz w:val="28"/>
          <w:szCs w:val="28"/>
        </w:rPr>
        <w:t>Российская революция 1917 года: власть, общество, культура: в 2 т./</w:t>
      </w:r>
      <w:proofErr w:type="spellStart"/>
      <w:r w:rsidRPr="0034030F">
        <w:rPr>
          <w:rFonts w:ascii="Times New Roman" w:hAnsi="Times New Roman"/>
          <w:sz w:val="28"/>
          <w:szCs w:val="28"/>
        </w:rPr>
        <w:t>отв</w:t>
      </w:r>
      <w:proofErr w:type="gramStart"/>
      <w:r w:rsidRPr="0034030F">
        <w:rPr>
          <w:rFonts w:ascii="Times New Roman" w:hAnsi="Times New Roman"/>
          <w:sz w:val="28"/>
          <w:szCs w:val="28"/>
        </w:rPr>
        <w:t>.р</w:t>
      </w:r>
      <w:proofErr w:type="gramEnd"/>
      <w:r w:rsidRPr="0034030F">
        <w:rPr>
          <w:rFonts w:ascii="Times New Roman" w:hAnsi="Times New Roman"/>
          <w:sz w:val="28"/>
          <w:szCs w:val="28"/>
        </w:rPr>
        <w:t>ед</w:t>
      </w:r>
      <w:proofErr w:type="spellEnd"/>
      <w:r w:rsidRPr="0034030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4030F">
        <w:rPr>
          <w:rFonts w:ascii="Times New Roman" w:hAnsi="Times New Roman"/>
          <w:sz w:val="28"/>
          <w:szCs w:val="28"/>
        </w:rPr>
        <w:t>Ю.А.Петров</w:t>
      </w:r>
      <w:proofErr w:type="spellEnd"/>
      <w:r w:rsidRPr="0034030F">
        <w:rPr>
          <w:rFonts w:ascii="Times New Roman" w:hAnsi="Times New Roman"/>
          <w:sz w:val="28"/>
          <w:szCs w:val="28"/>
        </w:rPr>
        <w:t>. – М.: Политическая энциклопедия, 2017. – т.1. – 743 с.</w:t>
      </w:r>
    </w:p>
    <w:p w14:paraId="4C1345C2" w14:textId="77777777" w:rsidR="001A180C" w:rsidRDefault="001A180C" w:rsidP="0034030F">
      <w:pPr>
        <w:rPr>
          <w:rFonts w:ascii="Times New Roman" w:hAnsi="Times New Roman"/>
          <w:b/>
          <w:sz w:val="28"/>
          <w:szCs w:val="28"/>
        </w:rPr>
      </w:pPr>
    </w:p>
    <w:p w14:paraId="2CDED6C3" w14:textId="203CCAD5" w:rsidR="001A180C" w:rsidRPr="001A180C" w:rsidRDefault="0034030F" w:rsidP="001A180C">
      <w:pPr>
        <w:ind w:firstLine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34030F">
        <w:rPr>
          <w:rFonts w:ascii="Times New Roman" w:hAnsi="Times New Roman"/>
          <w:b/>
          <w:i/>
          <w:iCs/>
          <w:sz w:val="28"/>
          <w:szCs w:val="28"/>
        </w:rPr>
        <w:t>Описание статьи из журнала или газеты</w:t>
      </w:r>
    </w:p>
    <w:p w14:paraId="077F07CE" w14:textId="723315F9" w:rsidR="0034030F" w:rsidRPr="0034030F" w:rsidRDefault="0034030F" w:rsidP="0034030F">
      <w:pPr>
        <w:rPr>
          <w:rFonts w:ascii="Times New Roman" w:hAnsi="Times New Roman"/>
          <w:i/>
          <w:sz w:val="28"/>
          <w:szCs w:val="28"/>
        </w:rPr>
      </w:pPr>
      <w:r w:rsidRPr="0034030F">
        <w:rPr>
          <w:rFonts w:ascii="Times New Roman" w:hAnsi="Times New Roman"/>
          <w:i/>
          <w:sz w:val="28"/>
          <w:szCs w:val="28"/>
        </w:rPr>
        <w:t>Пример:</w:t>
      </w:r>
    </w:p>
    <w:p w14:paraId="2F5B23E8" w14:textId="307B0063" w:rsidR="0034030F" w:rsidRPr="0034030F" w:rsidRDefault="0034030F" w:rsidP="0034030F">
      <w:pPr>
        <w:rPr>
          <w:rFonts w:ascii="Times New Roman" w:hAnsi="Times New Roman"/>
          <w:iCs/>
          <w:sz w:val="28"/>
          <w:szCs w:val="28"/>
        </w:rPr>
      </w:pPr>
      <w:proofErr w:type="spellStart"/>
      <w:r w:rsidRPr="0034030F">
        <w:rPr>
          <w:rFonts w:ascii="Times New Roman" w:hAnsi="Times New Roman"/>
          <w:sz w:val="28"/>
          <w:szCs w:val="28"/>
        </w:rPr>
        <w:t>Славко</w:t>
      </w:r>
      <w:proofErr w:type="spellEnd"/>
      <w:r w:rsidRPr="0034030F">
        <w:rPr>
          <w:rFonts w:ascii="Times New Roman" w:hAnsi="Times New Roman"/>
          <w:sz w:val="28"/>
          <w:szCs w:val="28"/>
        </w:rPr>
        <w:t xml:space="preserve"> Т.И., </w:t>
      </w:r>
      <w:proofErr w:type="spellStart"/>
      <w:r w:rsidRPr="0034030F">
        <w:rPr>
          <w:rFonts w:ascii="Times New Roman" w:hAnsi="Times New Roman"/>
          <w:sz w:val="28"/>
          <w:szCs w:val="28"/>
        </w:rPr>
        <w:t>Славко</w:t>
      </w:r>
      <w:proofErr w:type="spellEnd"/>
      <w:r w:rsidRPr="0034030F">
        <w:rPr>
          <w:rFonts w:ascii="Times New Roman" w:hAnsi="Times New Roman"/>
          <w:sz w:val="28"/>
          <w:szCs w:val="28"/>
        </w:rPr>
        <w:t xml:space="preserve"> М.А. Особенности работы с цифровыми документами в управленческой деятельности // Делопроизводство. – 2021. – </w:t>
      </w:r>
      <w:r w:rsidR="005F79CB">
        <w:rPr>
          <w:rFonts w:ascii="Times New Roman" w:hAnsi="Times New Roman"/>
          <w:sz w:val="28"/>
          <w:szCs w:val="28"/>
        </w:rPr>
        <w:t xml:space="preserve">   </w:t>
      </w:r>
      <w:r w:rsidRPr="0034030F">
        <w:rPr>
          <w:rFonts w:ascii="Times New Roman" w:hAnsi="Times New Roman"/>
          <w:sz w:val="28"/>
          <w:szCs w:val="28"/>
        </w:rPr>
        <w:t>№ 4. – С. 29</w:t>
      </w:r>
      <w:r w:rsidR="005F79CB">
        <w:rPr>
          <w:rFonts w:ascii="Times New Roman" w:hAnsi="Times New Roman"/>
          <w:sz w:val="28"/>
          <w:szCs w:val="28"/>
        </w:rPr>
        <w:t xml:space="preserve"> </w:t>
      </w:r>
      <w:r w:rsidRPr="0034030F">
        <w:rPr>
          <w:rFonts w:ascii="Times New Roman" w:hAnsi="Times New Roman"/>
          <w:sz w:val="28"/>
          <w:szCs w:val="28"/>
        </w:rPr>
        <w:t>-</w:t>
      </w:r>
      <w:r w:rsidR="005F79CB">
        <w:rPr>
          <w:rFonts w:ascii="Times New Roman" w:hAnsi="Times New Roman"/>
          <w:sz w:val="28"/>
          <w:szCs w:val="28"/>
        </w:rPr>
        <w:t xml:space="preserve"> </w:t>
      </w:r>
      <w:r w:rsidRPr="0034030F">
        <w:rPr>
          <w:rFonts w:ascii="Times New Roman" w:hAnsi="Times New Roman"/>
          <w:sz w:val="28"/>
          <w:szCs w:val="28"/>
        </w:rPr>
        <w:t>33.</w:t>
      </w:r>
    </w:p>
    <w:p w14:paraId="1FE70711" w14:textId="79CAA3D0" w:rsidR="0034030F" w:rsidRPr="0034030F" w:rsidRDefault="0034030F" w:rsidP="0034030F">
      <w:pPr>
        <w:rPr>
          <w:rFonts w:ascii="Times New Roman" w:hAnsi="Times New Roman"/>
          <w:iCs/>
          <w:sz w:val="28"/>
          <w:szCs w:val="28"/>
        </w:rPr>
      </w:pPr>
      <w:r w:rsidRPr="0034030F">
        <w:rPr>
          <w:rFonts w:ascii="Times New Roman" w:hAnsi="Times New Roman"/>
          <w:sz w:val="28"/>
          <w:szCs w:val="28"/>
        </w:rPr>
        <w:t>Суровцева Н.Г. Объект и предмет документоведения: историография определения (1960-2000-е гг.) // Отечественные архивы. – 2015. – № 5. – С. 9</w:t>
      </w:r>
      <w:r w:rsidR="005F79CB">
        <w:rPr>
          <w:rFonts w:ascii="Times New Roman" w:hAnsi="Times New Roman"/>
          <w:sz w:val="28"/>
          <w:szCs w:val="28"/>
        </w:rPr>
        <w:t xml:space="preserve"> </w:t>
      </w:r>
      <w:r w:rsidRPr="0034030F">
        <w:rPr>
          <w:rFonts w:ascii="Times New Roman" w:hAnsi="Times New Roman"/>
          <w:sz w:val="28"/>
          <w:szCs w:val="28"/>
        </w:rPr>
        <w:t>-17.</w:t>
      </w:r>
    </w:p>
    <w:p w14:paraId="228EABE5" w14:textId="77777777" w:rsidR="001A180C" w:rsidRDefault="001A180C" w:rsidP="001A180C">
      <w:pPr>
        <w:ind w:firstLine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14:paraId="1EA290D2" w14:textId="2814019D" w:rsidR="001A180C" w:rsidRPr="001A180C" w:rsidRDefault="0034030F" w:rsidP="001A180C">
      <w:pPr>
        <w:ind w:firstLine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34030F">
        <w:rPr>
          <w:rFonts w:ascii="Times New Roman" w:hAnsi="Times New Roman"/>
          <w:b/>
          <w:i/>
          <w:iCs/>
          <w:sz w:val="28"/>
          <w:szCs w:val="28"/>
        </w:rPr>
        <w:t>Статьи из сборников</w:t>
      </w:r>
    </w:p>
    <w:p w14:paraId="7D06E001" w14:textId="7BE1C07E" w:rsidR="0034030F" w:rsidRPr="0034030F" w:rsidRDefault="0034030F" w:rsidP="0034030F">
      <w:pPr>
        <w:rPr>
          <w:rFonts w:ascii="Times New Roman" w:hAnsi="Times New Roman"/>
          <w:i/>
          <w:sz w:val="28"/>
          <w:szCs w:val="28"/>
        </w:rPr>
      </w:pPr>
      <w:r w:rsidRPr="0034030F">
        <w:rPr>
          <w:rFonts w:ascii="Times New Roman" w:hAnsi="Times New Roman"/>
          <w:i/>
          <w:sz w:val="28"/>
          <w:szCs w:val="28"/>
        </w:rPr>
        <w:t>Пример:</w:t>
      </w:r>
    </w:p>
    <w:p w14:paraId="0BCC757C" w14:textId="5E737D42" w:rsidR="0034030F" w:rsidRDefault="0034030F" w:rsidP="0034030F">
      <w:pPr>
        <w:rPr>
          <w:rFonts w:ascii="Times New Roman" w:hAnsi="Times New Roman"/>
          <w:sz w:val="28"/>
          <w:szCs w:val="28"/>
        </w:rPr>
      </w:pPr>
      <w:r w:rsidRPr="0034030F">
        <w:rPr>
          <w:rFonts w:ascii="Times New Roman" w:hAnsi="Times New Roman"/>
          <w:sz w:val="28"/>
          <w:szCs w:val="28"/>
        </w:rPr>
        <w:t>Весёлый И.Н. Совершенствование процессов управления документами в условиях внедрения отечественного программного обеспечения //</w:t>
      </w:r>
      <w:r w:rsidR="001A180C">
        <w:rPr>
          <w:rFonts w:ascii="Times New Roman" w:hAnsi="Times New Roman"/>
          <w:sz w:val="28"/>
          <w:szCs w:val="28"/>
        </w:rPr>
        <w:t xml:space="preserve"> </w:t>
      </w:r>
      <w:r w:rsidRPr="0034030F">
        <w:rPr>
          <w:rFonts w:ascii="Times New Roman" w:hAnsi="Times New Roman"/>
          <w:sz w:val="28"/>
          <w:szCs w:val="28"/>
        </w:rPr>
        <w:t xml:space="preserve">Современные технологии документооборота в бизнесе, производстве и управлении : сб. ст. по материалам XX </w:t>
      </w:r>
      <w:proofErr w:type="spellStart"/>
      <w:r w:rsidRPr="0034030F">
        <w:rPr>
          <w:rFonts w:ascii="Times New Roman" w:hAnsi="Times New Roman"/>
          <w:sz w:val="28"/>
          <w:szCs w:val="28"/>
        </w:rPr>
        <w:t>Всерос</w:t>
      </w:r>
      <w:proofErr w:type="spellEnd"/>
      <w:r w:rsidRPr="0034030F">
        <w:rPr>
          <w:rFonts w:ascii="Times New Roman" w:hAnsi="Times New Roman"/>
          <w:sz w:val="28"/>
          <w:szCs w:val="28"/>
        </w:rPr>
        <w:t>. науч</w:t>
      </w:r>
      <w:proofErr w:type="gramStart"/>
      <w:r w:rsidRPr="0034030F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34030F">
        <w:rPr>
          <w:rFonts w:ascii="Times New Roman" w:hAnsi="Times New Roman"/>
          <w:sz w:val="28"/>
          <w:szCs w:val="28"/>
        </w:rPr>
        <w:t>практ</w:t>
      </w:r>
      <w:proofErr w:type="spellEnd"/>
      <w:r w:rsidRPr="0034030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4030F">
        <w:rPr>
          <w:rFonts w:ascii="Times New Roman" w:hAnsi="Times New Roman"/>
          <w:sz w:val="28"/>
          <w:szCs w:val="28"/>
        </w:rPr>
        <w:t>конф</w:t>
      </w:r>
      <w:proofErr w:type="spellEnd"/>
      <w:r w:rsidRPr="0034030F">
        <w:rPr>
          <w:rFonts w:ascii="Times New Roman" w:hAnsi="Times New Roman"/>
          <w:sz w:val="28"/>
          <w:szCs w:val="28"/>
        </w:rPr>
        <w:t xml:space="preserve">. (с </w:t>
      </w:r>
      <w:proofErr w:type="spellStart"/>
      <w:r w:rsidRPr="0034030F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34030F">
        <w:rPr>
          <w:rFonts w:ascii="Times New Roman" w:hAnsi="Times New Roman"/>
          <w:sz w:val="28"/>
          <w:szCs w:val="28"/>
        </w:rPr>
        <w:t xml:space="preserve">. участием) (г. Пенза, 23–24 апреля 2020 г.) / под ред. Л. Р. </w:t>
      </w:r>
      <w:proofErr w:type="spellStart"/>
      <w:r w:rsidRPr="0034030F">
        <w:rPr>
          <w:rFonts w:ascii="Times New Roman" w:hAnsi="Times New Roman"/>
          <w:sz w:val="28"/>
          <w:szCs w:val="28"/>
        </w:rPr>
        <w:t>Фионовой</w:t>
      </w:r>
      <w:proofErr w:type="spellEnd"/>
      <w:r w:rsidRPr="0034030F">
        <w:rPr>
          <w:rFonts w:ascii="Times New Roman" w:hAnsi="Times New Roman"/>
          <w:sz w:val="28"/>
          <w:szCs w:val="28"/>
        </w:rPr>
        <w:t xml:space="preserve">, О. И. </w:t>
      </w:r>
      <w:proofErr w:type="spellStart"/>
      <w:r w:rsidRPr="0034030F">
        <w:rPr>
          <w:rFonts w:ascii="Times New Roman" w:hAnsi="Times New Roman"/>
          <w:sz w:val="28"/>
          <w:szCs w:val="28"/>
        </w:rPr>
        <w:t>Семянковой</w:t>
      </w:r>
      <w:proofErr w:type="spellEnd"/>
      <w:r w:rsidRPr="0034030F">
        <w:rPr>
          <w:rFonts w:ascii="Times New Roman" w:hAnsi="Times New Roman"/>
          <w:sz w:val="28"/>
          <w:szCs w:val="28"/>
        </w:rPr>
        <w:t>. – Пенза</w:t>
      </w:r>
      <w:proofErr w:type="gramStart"/>
      <w:r w:rsidRPr="0034030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030F">
        <w:rPr>
          <w:rFonts w:ascii="Times New Roman" w:hAnsi="Times New Roman"/>
          <w:sz w:val="28"/>
          <w:szCs w:val="28"/>
        </w:rPr>
        <w:t xml:space="preserve"> Изд-во ПГУ, 2020. – С. 11</w:t>
      </w:r>
      <w:r w:rsidR="005F79CB">
        <w:rPr>
          <w:rFonts w:ascii="Times New Roman" w:hAnsi="Times New Roman"/>
          <w:sz w:val="28"/>
          <w:szCs w:val="28"/>
        </w:rPr>
        <w:t xml:space="preserve"> </w:t>
      </w:r>
      <w:r w:rsidRPr="0034030F">
        <w:rPr>
          <w:rFonts w:ascii="Times New Roman" w:hAnsi="Times New Roman"/>
          <w:sz w:val="28"/>
          <w:szCs w:val="28"/>
        </w:rPr>
        <w:t>-</w:t>
      </w:r>
      <w:r w:rsidR="005F79CB">
        <w:rPr>
          <w:rFonts w:ascii="Times New Roman" w:hAnsi="Times New Roman"/>
          <w:sz w:val="28"/>
          <w:szCs w:val="28"/>
        </w:rPr>
        <w:t xml:space="preserve"> </w:t>
      </w:r>
      <w:r w:rsidRPr="0034030F">
        <w:rPr>
          <w:rFonts w:ascii="Times New Roman" w:hAnsi="Times New Roman"/>
          <w:sz w:val="28"/>
          <w:szCs w:val="28"/>
        </w:rPr>
        <w:t>15.</w:t>
      </w:r>
    </w:p>
    <w:p w14:paraId="7C04A557" w14:textId="658300FE" w:rsidR="005D4FA0" w:rsidRPr="007C7B22" w:rsidRDefault="005D4FA0" w:rsidP="0034030F">
      <w:pPr>
        <w:rPr>
          <w:rFonts w:ascii="Times New Roman" w:hAnsi="Times New Roman"/>
          <w:sz w:val="28"/>
          <w:szCs w:val="28"/>
        </w:rPr>
      </w:pPr>
      <w:r w:rsidRPr="005D4FA0">
        <w:rPr>
          <w:rFonts w:ascii="Times New Roman" w:hAnsi="Times New Roman"/>
          <w:bCs/>
          <w:sz w:val="28"/>
          <w:szCs w:val="28"/>
          <w:lang w:val="en-US"/>
        </w:rPr>
        <w:t xml:space="preserve">Digital Skills Training in Higher Education: Insights about the Perceptions of Different Stakeholders / M.-A. Sicilia, E. </w:t>
      </w:r>
      <w:proofErr w:type="spellStart"/>
      <w:r w:rsidRPr="005D4FA0">
        <w:rPr>
          <w:rFonts w:ascii="Times New Roman" w:hAnsi="Times New Roman"/>
          <w:bCs/>
          <w:sz w:val="28"/>
          <w:szCs w:val="28"/>
          <w:lang w:val="en-US"/>
        </w:rPr>
        <w:t>García</w:t>
      </w:r>
      <w:proofErr w:type="spellEnd"/>
      <w:r w:rsidRPr="005D4FA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D4FA0">
        <w:rPr>
          <w:rFonts w:ascii="Times New Roman" w:hAnsi="Times New Roman"/>
          <w:bCs/>
          <w:sz w:val="28"/>
          <w:szCs w:val="28"/>
          <w:lang w:val="en-US"/>
        </w:rPr>
        <w:t>Barriocanal</w:t>
      </w:r>
      <w:proofErr w:type="spellEnd"/>
      <w:r w:rsidRPr="005D4FA0">
        <w:rPr>
          <w:rFonts w:ascii="Times New Roman" w:hAnsi="Times New Roman"/>
          <w:bCs/>
          <w:sz w:val="28"/>
          <w:szCs w:val="28"/>
          <w:lang w:val="en-US"/>
        </w:rPr>
        <w:t xml:space="preserve">, S. Sánchez-Alonso [et al.] // 6th International Conference on Technological Ecosystems for Enhancing </w:t>
      </w:r>
      <w:proofErr w:type="spellStart"/>
      <w:r w:rsidRPr="005D4FA0">
        <w:rPr>
          <w:rFonts w:ascii="Times New Roman" w:hAnsi="Times New Roman"/>
          <w:bCs/>
          <w:sz w:val="28"/>
          <w:szCs w:val="28"/>
          <w:lang w:val="en-US"/>
        </w:rPr>
        <w:t>Multiculturality</w:t>
      </w:r>
      <w:proofErr w:type="spellEnd"/>
      <w:r w:rsidRPr="005D4FA0">
        <w:rPr>
          <w:rFonts w:ascii="Times New Roman" w:hAnsi="Times New Roman"/>
          <w:bCs/>
          <w:sz w:val="28"/>
          <w:szCs w:val="28"/>
          <w:lang w:val="en-US"/>
        </w:rPr>
        <w:t xml:space="preserve"> (TEEM). New</w:t>
      </w:r>
      <w:r w:rsidRPr="005356E5">
        <w:rPr>
          <w:rFonts w:ascii="Times New Roman" w:hAnsi="Times New Roman"/>
          <w:bCs/>
          <w:sz w:val="28"/>
          <w:szCs w:val="28"/>
        </w:rPr>
        <w:t xml:space="preserve"> </w:t>
      </w:r>
      <w:r w:rsidRPr="005D4FA0">
        <w:rPr>
          <w:rFonts w:ascii="Times New Roman" w:hAnsi="Times New Roman"/>
          <w:bCs/>
          <w:sz w:val="28"/>
          <w:szCs w:val="28"/>
          <w:lang w:val="en-US"/>
        </w:rPr>
        <w:t>York</w:t>
      </w:r>
      <w:r w:rsidRPr="005356E5">
        <w:rPr>
          <w:rFonts w:ascii="Times New Roman" w:hAnsi="Times New Roman"/>
          <w:bCs/>
          <w:sz w:val="28"/>
          <w:szCs w:val="28"/>
        </w:rPr>
        <w:t xml:space="preserve">: </w:t>
      </w:r>
      <w:r w:rsidRPr="005D4FA0">
        <w:rPr>
          <w:rFonts w:ascii="Times New Roman" w:hAnsi="Times New Roman"/>
          <w:bCs/>
          <w:sz w:val="28"/>
          <w:szCs w:val="28"/>
          <w:lang w:val="en-US"/>
        </w:rPr>
        <w:t>Association</w:t>
      </w:r>
      <w:r w:rsidRPr="005356E5">
        <w:rPr>
          <w:rFonts w:ascii="Times New Roman" w:hAnsi="Times New Roman"/>
          <w:bCs/>
          <w:sz w:val="28"/>
          <w:szCs w:val="28"/>
        </w:rPr>
        <w:t xml:space="preserve"> </w:t>
      </w:r>
      <w:r w:rsidRPr="005D4FA0">
        <w:rPr>
          <w:rFonts w:ascii="Times New Roman" w:hAnsi="Times New Roman"/>
          <w:bCs/>
          <w:sz w:val="28"/>
          <w:szCs w:val="28"/>
          <w:lang w:val="en-US"/>
        </w:rPr>
        <w:t>for</w:t>
      </w:r>
      <w:r w:rsidRPr="005356E5">
        <w:rPr>
          <w:rFonts w:ascii="Times New Roman" w:hAnsi="Times New Roman"/>
          <w:bCs/>
          <w:sz w:val="28"/>
          <w:szCs w:val="28"/>
        </w:rPr>
        <w:t xml:space="preserve"> </w:t>
      </w:r>
      <w:r w:rsidRPr="005D4FA0">
        <w:rPr>
          <w:rFonts w:ascii="Times New Roman" w:hAnsi="Times New Roman"/>
          <w:bCs/>
          <w:sz w:val="28"/>
          <w:szCs w:val="28"/>
          <w:lang w:val="en-US"/>
        </w:rPr>
        <w:t>Computing</w:t>
      </w:r>
      <w:r w:rsidRPr="005356E5">
        <w:rPr>
          <w:rFonts w:ascii="Times New Roman" w:hAnsi="Times New Roman"/>
          <w:bCs/>
          <w:sz w:val="28"/>
          <w:szCs w:val="28"/>
        </w:rPr>
        <w:t xml:space="preserve"> </w:t>
      </w:r>
      <w:r w:rsidRPr="005D4FA0">
        <w:rPr>
          <w:rFonts w:ascii="Times New Roman" w:hAnsi="Times New Roman"/>
          <w:bCs/>
          <w:sz w:val="28"/>
          <w:szCs w:val="28"/>
          <w:lang w:val="en-US"/>
        </w:rPr>
        <w:t>Machinery</w:t>
      </w:r>
      <w:r w:rsidRPr="005356E5">
        <w:rPr>
          <w:rFonts w:ascii="Times New Roman" w:hAnsi="Times New Roman"/>
          <w:bCs/>
          <w:sz w:val="28"/>
          <w:szCs w:val="28"/>
        </w:rPr>
        <w:t xml:space="preserve">, 2018: 781–787. </w:t>
      </w:r>
      <w:proofErr w:type="gramStart"/>
      <w:r w:rsidRPr="005D4FA0">
        <w:rPr>
          <w:rFonts w:ascii="Times New Roman" w:hAnsi="Times New Roman"/>
          <w:bCs/>
          <w:sz w:val="28"/>
          <w:szCs w:val="28"/>
          <w:lang w:val="en-US"/>
        </w:rPr>
        <w:t>DOI</w:t>
      </w:r>
      <w:r w:rsidRPr="005356E5">
        <w:rPr>
          <w:rFonts w:ascii="Times New Roman" w:hAnsi="Times New Roman"/>
          <w:bCs/>
          <w:sz w:val="28"/>
          <w:szCs w:val="28"/>
        </w:rPr>
        <w:t xml:space="preserve"> 10.1145/3284179.3284312.</w:t>
      </w:r>
      <w:proofErr w:type="gramEnd"/>
      <w:r w:rsidR="007C7B22">
        <w:rPr>
          <w:rFonts w:ascii="Times New Roman" w:hAnsi="Times New Roman"/>
          <w:bCs/>
          <w:sz w:val="28"/>
          <w:szCs w:val="28"/>
        </w:rPr>
        <w:t xml:space="preserve"> (Наличие источников на иностранных языках не является обязательным.)</w:t>
      </w:r>
    </w:p>
    <w:p w14:paraId="0232BBFE" w14:textId="77777777" w:rsidR="001A180C" w:rsidRPr="005356E5" w:rsidRDefault="001A180C" w:rsidP="0034030F">
      <w:pPr>
        <w:rPr>
          <w:rFonts w:ascii="Times New Roman" w:hAnsi="Times New Roman"/>
          <w:b/>
          <w:sz w:val="28"/>
          <w:szCs w:val="28"/>
        </w:rPr>
      </w:pPr>
    </w:p>
    <w:p w14:paraId="3A788A04" w14:textId="3D539AD6" w:rsidR="001A180C" w:rsidRPr="00BE2316" w:rsidRDefault="0034030F" w:rsidP="001A180C">
      <w:pPr>
        <w:ind w:firstLine="0"/>
        <w:jc w:val="center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34030F">
        <w:rPr>
          <w:rFonts w:ascii="Times New Roman" w:hAnsi="Times New Roman"/>
          <w:b/>
          <w:i/>
          <w:iCs/>
          <w:sz w:val="28"/>
          <w:szCs w:val="28"/>
        </w:rPr>
        <w:t>Словари</w:t>
      </w:r>
      <w:r w:rsidRPr="00BE2316">
        <w:rPr>
          <w:rFonts w:ascii="Times New Roman" w:hAnsi="Times New Roman"/>
          <w:b/>
          <w:i/>
          <w:iCs/>
          <w:sz w:val="28"/>
          <w:szCs w:val="28"/>
          <w:lang w:val="en-US"/>
        </w:rPr>
        <w:t xml:space="preserve"> </w:t>
      </w:r>
      <w:r w:rsidRPr="0034030F">
        <w:rPr>
          <w:rFonts w:ascii="Times New Roman" w:hAnsi="Times New Roman"/>
          <w:b/>
          <w:i/>
          <w:iCs/>
          <w:sz w:val="28"/>
          <w:szCs w:val="28"/>
        </w:rPr>
        <w:t>и</w:t>
      </w:r>
      <w:r w:rsidRPr="00BE2316">
        <w:rPr>
          <w:rFonts w:ascii="Times New Roman" w:hAnsi="Times New Roman"/>
          <w:b/>
          <w:i/>
          <w:iCs/>
          <w:sz w:val="28"/>
          <w:szCs w:val="28"/>
          <w:lang w:val="en-US"/>
        </w:rPr>
        <w:t xml:space="preserve"> </w:t>
      </w:r>
      <w:r w:rsidRPr="0034030F">
        <w:rPr>
          <w:rFonts w:ascii="Times New Roman" w:hAnsi="Times New Roman"/>
          <w:b/>
          <w:i/>
          <w:iCs/>
          <w:sz w:val="28"/>
          <w:szCs w:val="28"/>
        </w:rPr>
        <w:t>энциклопедии</w:t>
      </w:r>
      <w:r w:rsidRPr="00BE2316">
        <w:rPr>
          <w:rFonts w:ascii="Times New Roman" w:hAnsi="Times New Roman"/>
          <w:b/>
          <w:i/>
          <w:iCs/>
          <w:sz w:val="28"/>
          <w:szCs w:val="28"/>
          <w:lang w:val="en-US"/>
        </w:rPr>
        <w:t xml:space="preserve"> </w:t>
      </w:r>
      <w:r w:rsidRPr="00BE2316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</w:p>
    <w:p w14:paraId="3DC3D7E9" w14:textId="6F62C04F" w:rsidR="0034030F" w:rsidRPr="00BE2316" w:rsidRDefault="0034030F" w:rsidP="001A180C">
      <w:pPr>
        <w:rPr>
          <w:rFonts w:ascii="Times New Roman" w:hAnsi="Times New Roman"/>
          <w:i/>
          <w:sz w:val="28"/>
          <w:szCs w:val="28"/>
          <w:lang w:val="en-US"/>
        </w:rPr>
      </w:pPr>
      <w:r w:rsidRPr="0034030F">
        <w:rPr>
          <w:rFonts w:ascii="Times New Roman" w:hAnsi="Times New Roman"/>
          <w:i/>
          <w:sz w:val="28"/>
          <w:szCs w:val="28"/>
        </w:rPr>
        <w:t>Пример</w:t>
      </w:r>
      <w:r w:rsidRPr="00BE2316">
        <w:rPr>
          <w:rFonts w:ascii="Times New Roman" w:hAnsi="Times New Roman"/>
          <w:i/>
          <w:sz w:val="28"/>
          <w:szCs w:val="28"/>
          <w:lang w:val="en-US"/>
        </w:rPr>
        <w:t>:</w:t>
      </w:r>
    </w:p>
    <w:p w14:paraId="1D3ED286" w14:textId="77777777" w:rsidR="0034030F" w:rsidRPr="0034030F" w:rsidRDefault="0034030F" w:rsidP="0034030F">
      <w:pPr>
        <w:rPr>
          <w:rFonts w:ascii="Times New Roman" w:hAnsi="Times New Roman"/>
          <w:sz w:val="28"/>
          <w:szCs w:val="28"/>
        </w:rPr>
      </w:pPr>
      <w:r w:rsidRPr="0034030F">
        <w:rPr>
          <w:rFonts w:ascii="Times New Roman" w:hAnsi="Times New Roman"/>
          <w:bCs/>
          <w:sz w:val="28"/>
          <w:szCs w:val="28"/>
        </w:rPr>
        <w:t>Даль, Владимир Иванович (1801-1872).</w:t>
      </w:r>
      <w:r w:rsidRPr="0034030F">
        <w:rPr>
          <w:rFonts w:ascii="Times New Roman" w:hAnsi="Times New Roman"/>
          <w:sz w:val="28"/>
          <w:szCs w:val="28"/>
        </w:rPr>
        <w:t xml:space="preserve"> Толковый словарь живого великорусского языка [Текст]: в 4 т. / В. И. Даль. - Москва: Русский язык </w:t>
      </w:r>
      <w:proofErr w:type="gramStart"/>
      <w:r w:rsidRPr="0034030F">
        <w:rPr>
          <w:rFonts w:ascii="Times New Roman" w:hAnsi="Times New Roman"/>
          <w:sz w:val="28"/>
          <w:szCs w:val="28"/>
        </w:rPr>
        <w:t>-М</w:t>
      </w:r>
      <w:proofErr w:type="gramEnd"/>
      <w:r w:rsidRPr="0034030F">
        <w:rPr>
          <w:rFonts w:ascii="Times New Roman" w:hAnsi="Times New Roman"/>
          <w:sz w:val="28"/>
          <w:szCs w:val="28"/>
        </w:rPr>
        <w:t>едиа, 2018. </w:t>
      </w:r>
    </w:p>
    <w:p w14:paraId="0E1F2018" w14:textId="77777777" w:rsidR="0034030F" w:rsidRPr="0034030F" w:rsidRDefault="0034030F" w:rsidP="0034030F">
      <w:pPr>
        <w:rPr>
          <w:rFonts w:ascii="Times New Roman" w:hAnsi="Times New Roman"/>
          <w:sz w:val="28"/>
          <w:szCs w:val="28"/>
        </w:rPr>
      </w:pPr>
      <w:r w:rsidRPr="0034030F">
        <w:rPr>
          <w:rFonts w:ascii="Times New Roman" w:hAnsi="Times New Roman"/>
          <w:sz w:val="28"/>
          <w:szCs w:val="28"/>
        </w:rPr>
        <w:t>Россия в 1917 году: энциклопедия. – М.: Политическая энциклопедия, 2017. – 1095 с.</w:t>
      </w:r>
    </w:p>
    <w:p w14:paraId="5B1F0226" w14:textId="77777777" w:rsidR="0034030F" w:rsidRPr="0034030F" w:rsidRDefault="0034030F" w:rsidP="0034030F">
      <w:pPr>
        <w:rPr>
          <w:rFonts w:ascii="Times New Roman" w:hAnsi="Times New Roman"/>
          <w:sz w:val="28"/>
          <w:szCs w:val="28"/>
        </w:rPr>
      </w:pPr>
      <w:r w:rsidRPr="0034030F">
        <w:rPr>
          <w:rFonts w:ascii="Times New Roman" w:hAnsi="Times New Roman"/>
          <w:sz w:val="28"/>
          <w:szCs w:val="28"/>
        </w:rPr>
        <w:t xml:space="preserve">Словарь терминов и понятий по </w:t>
      </w:r>
      <w:proofErr w:type="spellStart"/>
      <w:r w:rsidRPr="0034030F">
        <w:rPr>
          <w:rFonts w:ascii="Times New Roman" w:hAnsi="Times New Roman"/>
          <w:sz w:val="28"/>
          <w:szCs w:val="28"/>
        </w:rPr>
        <w:t>документоведческим</w:t>
      </w:r>
      <w:proofErr w:type="spellEnd"/>
      <w:r w:rsidRPr="0034030F">
        <w:rPr>
          <w:rFonts w:ascii="Times New Roman" w:hAnsi="Times New Roman"/>
          <w:sz w:val="28"/>
          <w:szCs w:val="28"/>
        </w:rPr>
        <w:t xml:space="preserve"> дисциплинам</w:t>
      </w:r>
      <w:proofErr w:type="gramStart"/>
      <w:r w:rsidRPr="0034030F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34030F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Pr="0034030F">
        <w:rPr>
          <w:rFonts w:ascii="Times New Roman" w:hAnsi="Times New Roman"/>
          <w:sz w:val="28"/>
          <w:szCs w:val="28"/>
        </w:rPr>
        <w:t>С.Ю.Гасникова</w:t>
      </w:r>
      <w:proofErr w:type="spellEnd"/>
      <w:r w:rsidRPr="0034030F">
        <w:rPr>
          <w:rFonts w:ascii="Times New Roman" w:hAnsi="Times New Roman"/>
          <w:sz w:val="28"/>
          <w:szCs w:val="28"/>
        </w:rPr>
        <w:t xml:space="preserve">. — 2-е изд., </w:t>
      </w:r>
      <w:proofErr w:type="spellStart"/>
      <w:r w:rsidRPr="0034030F">
        <w:rPr>
          <w:rFonts w:ascii="Times New Roman" w:hAnsi="Times New Roman"/>
          <w:sz w:val="28"/>
          <w:szCs w:val="28"/>
        </w:rPr>
        <w:t>испр</w:t>
      </w:r>
      <w:proofErr w:type="spellEnd"/>
      <w:r w:rsidRPr="0034030F">
        <w:rPr>
          <w:rFonts w:ascii="Times New Roman" w:hAnsi="Times New Roman"/>
          <w:sz w:val="28"/>
          <w:szCs w:val="28"/>
        </w:rPr>
        <w:t xml:space="preserve">. и доп. — Нижневартовск: Изд-во </w:t>
      </w:r>
      <w:proofErr w:type="spellStart"/>
      <w:r w:rsidRPr="0034030F">
        <w:rPr>
          <w:rFonts w:ascii="Times New Roman" w:hAnsi="Times New Roman"/>
          <w:sz w:val="28"/>
          <w:szCs w:val="28"/>
        </w:rPr>
        <w:t>Нижневарт</w:t>
      </w:r>
      <w:proofErr w:type="spellEnd"/>
      <w:r w:rsidRPr="0034030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4030F">
        <w:rPr>
          <w:rFonts w:ascii="Times New Roman" w:hAnsi="Times New Roman"/>
          <w:sz w:val="28"/>
          <w:szCs w:val="28"/>
        </w:rPr>
        <w:t>гуманит</w:t>
      </w:r>
      <w:proofErr w:type="spellEnd"/>
      <w:r w:rsidRPr="0034030F">
        <w:rPr>
          <w:rFonts w:ascii="Times New Roman" w:hAnsi="Times New Roman"/>
          <w:sz w:val="28"/>
          <w:szCs w:val="28"/>
        </w:rPr>
        <w:t>. ун-та, 2009. — 116 с.</w:t>
      </w:r>
    </w:p>
    <w:p w14:paraId="29D1EEDE" w14:textId="77777777" w:rsidR="00313A81" w:rsidRDefault="00313A81" w:rsidP="0034030F">
      <w:pPr>
        <w:rPr>
          <w:rFonts w:ascii="Times New Roman" w:hAnsi="Times New Roman"/>
          <w:b/>
          <w:sz w:val="28"/>
          <w:szCs w:val="28"/>
        </w:rPr>
      </w:pPr>
    </w:p>
    <w:p w14:paraId="354EEE92" w14:textId="0B77EFFA" w:rsidR="00313A81" w:rsidRPr="00313A81" w:rsidRDefault="0034030F" w:rsidP="00313A81">
      <w:pPr>
        <w:ind w:firstLine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34030F">
        <w:rPr>
          <w:rFonts w:ascii="Times New Roman" w:hAnsi="Times New Roman"/>
          <w:b/>
          <w:i/>
          <w:iCs/>
          <w:sz w:val="28"/>
          <w:szCs w:val="28"/>
        </w:rPr>
        <w:t>Описание электронного ресурса</w:t>
      </w:r>
    </w:p>
    <w:p w14:paraId="4FA245F1" w14:textId="33F04C4F" w:rsidR="0034030F" w:rsidRPr="0034030F" w:rsidRDefault="0034030F" w:rsidP="0034030F">
      <w:pPr>
        <w:rPr>
          <w:rFonts w:ascii="Times New Roman" w:hAnsi="Times New Roman"/>
          <w:sz w:val="28"/>
          <w:szCs w:val="28"/>
        </w:rPr>
      </w:pPr>
      <w:r w:rsidRPr="0034030F">
        <w:rPr>
          <w:rFonts w:ascii="Times New Roman" w:hAnsi="Times New Roman"/>
          <w:i/>
          <w:sz w:val="28"/>
          <w:szCs w:val="28"/>
        </w:rPr>
        <w:t>Пример</w:t>
      </w:r>
      <w:r w:rsidR="00313A81">
        <w:rPr>
          <w:rFonts w:ascii="Times New Roman" w:hAnsi="Times New Roman"/>
          <w:i/>
          <w:sz w:val="28"/>
          <w:szCs w:val="28"/>
        </w:rPr>
        <w:t>ы</w:t>
      </w:r>
      <w:r w:rsidRPr="0034030F">
        <w:rPr>
          <w:rFonts w:ascii="Times New Roman" w:hAnsi="Times New Roman"/>
          <w:i/>
          <w:sz w:val="28"/>
          <w:szCs w:val="28"/>
        </w:rPr>
        <w:t>:</w:t>
      </w:r>
    </w:p>
    <w:p w14:paraId="1F621C19" w14:textId="6BB3880B" w:rsidR="0034030F" w:rsidRPr="0034030F" w:rsidRDefault="0034030F" w:rsidP="0034030F">
      <w:pPr>
        <w:rPr>
          <w:rFonts w:ascii="Times New Roman" w:hAnsi="Times New Roman"/>
          <w:sz w:val="28"/>
          <w:szCs w:val="28"/>
        </w:rPr>
      </w:pPr>
      <w:proofErr w:type="spellStart"/>
      <w:r w:rsidRPr="0034030F">
        <w:rPr>
          <w:rFonts w:ascii="Times New Roman" w:hAnsi="Times New Roman"/>
          <w:sz w:val="28"/>
          <w:szCs w:val="28"/>
        </w:rPr>
        <w:t>Плешкевич</w:t>
      </w:r>
      <w:proofErr w:type="spellEnd"/>
      <w:r w:rsidRPr="0034030F">
        <w:rPr>
          <w:rFonts w:ascii="Times New Roman" w:hAnsi="Times New Roman"/>
          <w:sz w:val="28"/>
          <w:szCs w:val="28"/>
        </w:rPr>
        <w:t xml:space="preserve"> Е.А. Современные проблемы науки о документе. [Электронный ресурс]. URL: http://ellib.gpntb.ru/subscribe/ntb/2006/10/ntb_10_2_2006.htm (</w:t>
      </w:r>
      <w:r w:rsidR="00D360E4">
        <w:rPr>
          <w:rFonts w:ascii="Times New Roman" w:hAnsi="Times New Roman"/>
          <w:sz w:val="28"/>
          <w:szCs w:val="28"/>
        </w:rPr>
        <w:t>д</w:t>
      </w:r>
      <w:r w:rsidRPr="0034030F">
        <w:rPr>
          <w:rFonts w:ascii="Times New Roman" w:hAnsi="Times New Roman"/>
          <w:sz w:val="28"/>
          <w:szCs w:val="28"/>
        </w:rPr>
        <w:t>ата обращения: 12.03.2022).</w:t>
      </w:r>
    </w:p>
    <w:p w14:paraId="5AF1C0A2" w14:textId="2D9F8C4D" w:rsidR="0034030F" w:rsidRPr="0034030F" w:rsidRDefault="0034030F" w:rsidP="0034030F">
      <w:pPr>
        <w:rPr>
          <w:rFonts w:ascii="Times New Roman" w:hAnsi="Times New Roman"/>
          <w:sz w:val="28"/>
          <w:szCs w:val="28"/>
        </w:rPr>
      </w:pPr>
      <w:proofErr w:type="spellStart"/>
      <w:r w:rsidRPr="0034030F">
        <w:rPr>
          <w:rFonts w:ascii="Times New Roman" w:hAnsi="Times New Roman"/>
          <w:sz w:val="28"/>
          <w:szCs w:val="28"/>
        </w:rPr>
        <w:lastRenderedPageBreak/>
        <w:t>Кокойкина</w:t>
      </w:r>
      <w:proofErr w:type="spellEnd"/>
      <w:r w:rsidRPr="0034030F">
        <w:rPr>
          <w:rFonts w:ascii="Times New Roman" w:hAnsi="Times New Roman"/>
          <w:sz w:val="28"/>
          <w:szCs w:val="28"/>
        </w:rPr>
        <w:t xml:space="preserve"> О.Н. Документоведение и архивоведение как перспективное направление подготовки специалистов с высшим образованием. [Электронный ресурс]. URL: http://www.gpntb.ru/win/inter-events/crimea2016/disk/008.pdf (</w:t>
      </w:r>
      <w:r w:rsidR="00D360E4">
        <w:rPr>
          <w:rFonts w:ascii="Times New Roman" w:hAnsi="Times New Roman"/>
          <w:sz w:val="28"/>
          <w:szCs w:val="28"/>
        </w:rPr>
        <w:t>д</w:t>
      </w:r>
      <w:r w:rsidRPr="0034030F">
        <w:rPr>
          <w:rFonts w:ascii="Times New Roman" w:hAnsi="Times New Roman"/>
          <w:sz w:val="28"/>
          <w:szCs w:val="28"/>
        </w:rPr>
        <w:t>ата обращения: 12.03.2022).</w:t>
      </w:r>
    </w:p>
    <w:p w14:paraId="0777EAE2" w14:textId="77777777" w:rsidR="0034030F" w:rsidRPr="0034030F" w:rsidRDefault="0034030F" w:rsidP="0034030F">
      <w:pPr>
        <w:rPr>
          <w:rFonts w:ascii="Times New Roman" w:hAnsi="Times New Roman"/>
          <w:sz w:val="28"/>
          <w:szCs w:val="28"/>
        </w:rPr>
      </w:pPr>
    </w:p>
    <w:p w14:paraId="5675F706" w14:textId="06928091" w:rsidR="00313A81" w:rsidRPr="00313A81" w:rsidRDefault="0034030F" w:rsidP="00313A81">
      <w:pPr>
        <w:ind w:firstLine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34030F">
        <w:rPr>
          <w:rFonts w:ascii="Times New Roman" w:hAnsi="Times New Roman"/>
          <w:b/>
          <w:i/>
          <w:iCs/>
          <w:sz w:val="28"/>
          <w:szCs w:val="28"/>
        </w:rPr>
        <w:t>Описание рукописи</w:t>
      </w:r>
    </w:p>
    <w:p w14:paraId="1E7AA663" w14:textId="7CEACAE0" w:rsidR="0034030F" w:rsidRPr="0034030F" w:rsidRDefault="0034030F" w:rsidP="0034030F">
      <w:pPr>
        <w:rPr>
          <w:rFonts w:ascii="Times New Roman" w:hAnsi="Times New Roman"/>
          <w:i/>
          <w:sz w:val="28"/>
          <w:szCs w:val="28"/>
        </w:rPr>
      </w:pPr>
      <w:r w:rsidRPr="0034030F">
        <w:rPr>
          <w:rFonts w:ascii="Times New Roman" w:hAnsi="Times New Roman"/>
          <w:i/>
          <w:sz w:val="28"/>
          <w:szCs w:val="28"/>
        </w:rPr>
        <w:t>Пример:</w:t>
      </w:r>
    </w:p>
    <w:p w14:paraId="624DE5FA" w14:textId="74E243B6" w:rsidR="0034030F" w:rsidRDefault="0034030F" w:rsidP="0034030F">
      <w:pPr>
        <w:rPr>
          <w:rFonts w:ascii="Times New Roman" w:hAnsi="Times New Roman"/>
          <w:sz w:val="28"/>
          <w:szCs w:val="28"/>
        </w:rPr>
      </w:pPr>
      <w:proofErr w:type="spellStart"/>
      <w:r w:rsidRPr="0034030F">
        <w:rPr>
          <w:rFonts w:ascii="Times New Roman" w:hAnsi="Times New Roman"/>
          <w:bCs/>
          <w:sz w:val="28"/>
          <w:szCs w:val="28"/>
        </w:rPr>
        <w:t>Храмцовская</w:t>
      </w:r>
      <w:proofErr w:type="spellEnd"/>
      <w:r w:rsidRPr="0034030F">
        <w:rPr>
          <w:rFonts w:ascii="Times New Roman" w:hAnsi="Times New Roman"/>
          <w:bCs/>
          <w:sz w:val="28"/>
          <w:szCs w:val="28"/>
        </w:rPr>
        <w:t>, Наталья Александровна.</w:t>
      </w:r>
      <w:r w:rsidRPr="0034030F">
        <w:rPr>
          <w:rFonts w:ascii="Times New Roman" w:hAnsi="Times New Roman"/>
          <w:sz w:val="28"/>
          <w:szCs w:val="28"/>
        </w:rPr>
        <w:t> </w:t>
      </w:r>
      <w:proofErr w:type="gramStart"/>
      <w:r w:rsidRPr="0034030F">
        <w:rPr>
          <w:rFonts w:ascii="Times New Roman" w:hAnsi="Times New Roman"/>
          <w:sz w:val="28"/>
          <w:szCs w:val="28"/>
        </w:rPr>
        <w:t xml:space="preserve">Историография понятия </w:t>
      </w:r>
      <w:r w:rsidR="00BE2316">
        <w:rPr>
          <w:rFonts w:ascii="Times New Roman" w:hAnsi="Times New Roman"/>
          <w:sz w:val="28"/>
          <w:szCs w:val="28"/>
        </w:rPr>
        <w:t>«</w:t>
      </w:r>
      <w:r w:rsidRPr="0034030F">
        <w:rPr>
          <w:rFonts w:ascii="Times New Roman" w:hAnsi="Times New Roman"/>
          <w:sz w:val="28"/>
          <w:szCs w:val="28"/>
        </w:rPr>
        <w:t>электронное правительство</w:t>
      </w:r>
      <w:r w:rsidR="00BE2316">
        <w:rPr>
          <w:rFonts w:ascii="Times New Roman" w:hAnsi="Times New Roman"/>
          <w:sz w:val="28"/>
          <w:szCs w:val="28"/>
        </w:rPr>
        <w:t>»</w:t>
      </w:r>
      <w:r w:rsidRPr="0034030F">
        <w:rPr>
          <w:rFonts w:ascii="Times New Roman" w:hAnsi="Times New Roman"/>
          <w:sz w:val="28"/>
          <w:szCs w:val="28"/>
        </w:rPr>
        <w:t xml:space="preserve">: по материалам англо-американской историографии: автореферат </w:t>
      </w:r>
      <w:proofErr w:type="spellStart"/>
      <w:r w:rsidRPr="0034030F">
        <w:rPr>
          <w:rFonts w:ascii="Times New Roman" w:hAnsi="Times New Roman"/>
          <w:sz w:val="28"/>
          <w:szCs w:val="28"/>
        </w:rPr>
        <w:t>дис</w:t>
      </w:r>
      <w:proofErr w:type="spellEnd"/>
      <w:r w:rsidRPr="0034030F">
        <w:rPr>
          <w:rFonts w:ascii="Times New Roman" w:hAnsi="Times New Roman"/>
          <w:sz w:val="28"/>
          <w:szCs w:val="28"/>
        </w:rPr>
        <w:t xml:space="preserve">. ... кандидата исторических наук: 07.00.09 / </w:t>
      </w:r>
      <w:proofErr w:type="spellStart"/>
      <w:r w:rsidRPr="0034030F">
        <w:rPr>
          <w:rFonts w:ascii="Times New Roman" w:hAnsi="Times New Roman"/>
          <w:sz w:val="28"/>
          <w:szCs w:val="28"/>
        </w:rPr>
        <w:t>Храмцовская</w:t>
      </w:r>
      <w:proofErr w:type="spellEnd"/>
      <w:r w:rsidRPr="0034030F">
        <w:rPr>
          <w:rFonts w:ascii="Times New Roman" w:hAnsi="Times New Roman"/>
          <w:sz w:val="28"/>
          <w:szCs w:val="28"/>
        </w:rPr>
        <w:t xml:space="preserve"> Наталья Александровна; [Место защиты:</w:t>
      </w:r>
      <w:proofErr w:type="gramEnd"/>
      <w:r w:rsidRPr="0034030F">
        <w:rPr>
          <w:rFonts w:ascii="Times New Roman" w:hAnsi="Times New Roman"/>
          <w:sz w:val="28"/>
          <w:szCs w:val="28"/>
        </w:rPr>
        <w:t xml:space="preserve"> Рос</w:t>
      </w:r>
      <w:proofErr w:type="gramStart"/>
      <w:r w:rsidRPr="0034030F">
        <w:rPr>
          <w:rFonts w:ascii="Times New Roman" w:hAnsi="Times New Roman"/>
          <w:sz w:val="28"/>
          <w:szCs w:val="28"/>
        </w:rPr>
        <w:t>.</w:t>
      </w:r>
      <w:proofErr w:type="gramEnd"/>
      <w:r w:rsidRPr="003403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030F">
        <w:rPr>
          <w:rFonts w:ascii="Times New Roman" w:hAnsi="Times New Roman"/>
          <w:sz w:val="28"/>
          <w:szCs w:val="28"/>
        </w:rPr>
        <w:t>а</w:t>
      </w:r>
      <w:proofErr w:type="gramEnd"/>
      <w:r w:rsidRPr="0034030F">
        <w:rPr>
          <w:rFonts w:ascii="Times New Roman" w:hAnsi="Times New Roman"/>
          <w:sz w:val="28"/>
          <w:szCs w:val="28"/>
        </w:rPr>
        <w:t>кад. гос. службы при Президенте РФ]. - Москва, 2010. - 27 с. </w:t>
      </w:r>
    </w:p>
    <w:p w14:paraId="6270C0BF" w14:textId="1A9F50FB" w:rsidR="00313A81" w:rsidRDefault="00313A81" w:rsidP="0034030F">
      <w:pPr>
        <w:rPr>
          <w:rFonts w:ascii="Times New Roman" w:hAnsi="Times New Roman"/>
          <w:sz w:val="28"/>
          <w:szCs w:val="28"/>
        </w:rPr>
      </w:pPr>
    </w:p>
    <w:p w14:paraId="53B7F20C" w14:textId="1D964D7B" w:rsidR="00313A81" w:rsidRPr="00313A81" w:rsidRDefault="00313A81" w:rsidP="00313A8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3A81">
        <w:rPr>
          <w:rFonts w:ascii="Times New Roman" w:hAnsi="Times New Roman"/>
          <w:b/>
          <w:sz w:val="28"/>
          <w:szCs w:val="28"/>
        </w:rPr>
        <w:t>Образец оформления списка источников и литературы</w:t>
      </w:r>
    </w:p>
    <w:p w14:paraId="29F59199" w14:textId="77777777" w:rsidR="00313A81" w:rsidRDefault="00313A81" w:rsidP="00313A81">
      <w:pPr>
        <w:rPr>
          <w:rFonts w:ascii="Times New Roman" w:hAnsi="Times New Roman"/>
          <w:i/>
          <w:sz w:val="28"/>
          <w:szCs w:val="28"/>
        </w:rPr>
      </w:pPr>
    </w:p>
    <w:p w14:paraId="52CD9358" w14:textId="6E861C38" w:rsidR="00313A81" w:rsidRPr="00313A81" w:rsidRDefault="00313A81" w:rsidP="00313A81">
      <w:pPr>
        <w:rPr>
          <w:rFonts w:ascii="Times New Roman" w:hAnsi="Times New Roman"/>
          <w:i/>
          <w:sz w:val="28"/>
          <w:szCs w:val="28"/>
        </w:rPr>
      </w:pPr>
      <w:r w:rsidRPr="00313A81">
        <w:rPr>
          <w:rFonts w:ascii="Times New Roman" w:hAnsi="Times New Roman"/>
          <w:i/>
          <w:sz w:val="28"/>
          <w:szCs w:val="28"/>
        </w:rPr>
        <w:t>Законодательные и нормативные акты</w:t>
      </w:r>
    </w:p>
    <w:p w14:paraId="339A80C5" w14:textId="781537FA" w:rsidR="00313A81" w:rsidRPr="00313A81" w:rsidRDefault="00313A81" w:rsidP="00313A8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13A81">
        <w:rPr>
          <w:rFonts w:ascii="Times New Roman" w:hAnsi="Times New Roman"/>
          <w:sz w:val="28"/>
          <w:szCs w:val="28"/>
        </w:rPr>
        <w:t>Федеральный закон «О техническом регулировании» от 27.12.2002 N 184-ФЗ (ред. от 29.07.2017) // Собрание законодательства РФ. –2002.- № 31.- Ст. 3832</w:t>
      </w:r>
      <w:r w:rsidR="005F79CB">
        <w:rPr>
          <w:rFonts w:ascii="Times New Roman" w:hAnsi="Times New Roman"/>
          <w:sz w:val="28"/>
          <w:szCs w:val="28"/>
        </w:rPr>
        <w:t>.</w:t>
      </w:r>
    </w:p>
    <w:p w14:paraId="494ACB53" w14:textId="0452D07F" w:rsidR="00313A81" w:rsidRPr="00313A81" w:rsidRDefault="00313A81" w:rsidP="00313A8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13A81">
        <w:rPr>
          <w:rFonts w:ascii="Times New Roman" w:hAnsi="Times New Roman"/>
          <w:sz w:val="28"/>
          <w:szCs w:val="28"/>
        </w:rPr>
        <w:t>Федеральный закон «О защите прав потребителей» от 07.02.1992 N 2300-1 (ред. от 18.03.2019) // Собрание законодательства РФ. – 1992.- № 15.</w:t>
      </w:r>
      <w:r w:rsidR="005F79CB">
        <w:rPr>
          <w:rFonts w:ascii="Times New Roman" w:hAnsi="Times New Roman"/>
          <w:sz w:val="28"/>
          <w:szCs w:val="28"/>
        </w:rPr>
        <w:t xml:space="preserve"> </w:t>
      </w:r>
      <w:r w:rsidRPr="00313A81">
        <w:rPr>
          <w:rFonts w:ascii="Times New Roman" w:hAnsi="Times New Roman"/>
          <w:sz w:val="28"/>
          <w:szCs w:val="28"/>
        </w:rPr>
        <w:t>- Ст. 766</w:t>
      </w:r>
      <w:r w:rsidR="005F79CB">
        <w:rPr>
          <w:rFonts w:ascii="Times New Roman" w:hAnsi="Times New Roman"/>
          <w:sz w:val="28"/>
          <w:szCs w:val="28"/>
        </w:rPr>
        <w:t>.</w:t>
      </w:r>
    </w:p>
    <w:p w14:paraId="55670D1D" w14:textId="77777777" w:rsidR="00313A81" w:rsidRPr="00313A81" w:rsidRDefault="00313A81" w:rsidP="00313A8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13A81">
        <w:rPr>
          <w:rFonts w:ascii="Times New Roman" w:hAnsi="Times New Roman"/>
          <w:sz w:val="28"/>
          <w:szCs w:val="28"/>
        </w:rPr>
        <w:t>О Правилах разработки и утверждения профессиональных стандартов: Постановление Правительства РФ от 22.01.2013 № 23 // Собрание законодательства РФ. 2013. № 4. Ст. 293.</w:t>
      </w:r>
    </w:p>
    <w:p w14:paraId="6D6EE2D4" w14:textId="77777777" w:rsidR="00313A81" w:rsidRPr="00313A81" w:rsidRDefault="00313A81" w:rsidP="00313A8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13A81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313A81">
        <w:rPr>
          <w:rFonts w:ascii="Times New Roman" w:hAnsi="Times New Roman"/>
          <w:sz w:val="28"/>
          <w:szCs w:val="28"/>
        </w:rPr>
        <w:t>Р</w:t>
      </w:r>
      <w:proofErr w:type="gramEnd"/>
      <w:r w:rsidRPr="00313A81">
        <w:rPr>
          <w:rFonts w:ascii="Times New Roman" w:hAnsi="Times New Roman"/>
          <w:sz w:val="28"/>
          <w:szCs w:val="28"/>
        </w:rPr>
        <w:t xml:space="preserve"> 7.0.97 - 2016 </w:t>
      </w:r>
      <w:r w:rsidRPr="00313A81">
        <w:rPr>
          <w:rFonts w:ascii="Times New Roman" w:hAnsi="Times New Roman"/>
          <w:bCs/>
          <w:sz w:val="28"/>
          <w:szCs w:val="28"/>
        </w:rPr>
        <w:t>Система стандартов по информации, библиотечному и издательскому делу</w:t>
      </w:r>
      <w:r w:rsidRPr="00313A81">
        <w:rPr>
          <w:rFonts w:ascii="Times New Roman" w:hAnsi="Times New Roman"/>
          <w:sz w:val="28"/>
          <w:szCs w:val="28"/>
        </w:rPr>
        <w:t>. Организационн</w:t>
      </w:r>
      <w:proofErr w:type="gramStart"/>
      <w:r w:rsidRPr="00313A81">
        <w:rPr>
          <w:rFonts w:ascii="Times New Roman" w:hAnsi="Times New Roman"/>
          <w:sz w:val="28"/>
          <w:szCs w:val="28"/>
        </w:rPr>
        <w:t>о-</w:t>
      </w:r>
      <w:proofErr w:type="gramEnd"/>
      <w:r w:rsidRPr="00313A81">
        <w:rPr>
          <w:rFonts w:ascii="Times New Roman" w:hAnsi="Times New Roman"/>
          <w:sz w:val="28"/>
          <w:szCs w:val="28"/>
        </w:rPr>
        <w:t xml:space="preserve"> распорядительная документация. Требования к оформлению документов. Москва: </w:t>
      </w:r>
      <w:proofErr w:type="spellStart"/>
      <w:r w:rsidRPr="00313A81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313A81">
        <w:rPr>
          <w:rFonts w:ascii="Times New Roman" w:hAnsi="Times New Roman"/>
          <w:sz w:val="28"/>
          <w:szCs w:val="28"/>
        </w:rPr>
        <w:t>, 2018. -  28 с.</w:t>
      </w:r>
    </w:p>
    <w:p w14:paraId="06F613B8" w14:textId="77777777" w:rsidR="00313A81" w:rsidRPr="00313A81" w:rsidRDefault="00313A81" w:rsidP="00313A8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13A81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313A81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313A81">
        <w:rPr>
          <w:rFonts w:ascii="Times New Roman" w:hAnsi="Times New Roman"/>
          <w:bCs/>
          <w:sz w:val="28"/>
          <w:szCs w:val="28"/>
        </w:rPr>
        <w:t xml:space="preserve"> ИСО 15489-1-2019 Система стандартов по информации, библиотечному и издательскому делу. Информация и документация. Управление документами. Часть 1. Понятия и принципы. </w:t>
      </w:r>
      <w:r w:rsidRPr="00313A81">
        <w:rPr>
          <w:rFonts w:ascii="Times New Roman" w:hAnsi="Times New Roman"/>
          <w:sz w:val="28"/>
          <w:szCs w:val="28"/>
        </w:rPr>
        <w:t xml:space="preserve">Москва: </w:t>
      </w:r>
      <w:proofErr w:type="spellStart"/>
      <w:r w:rsidRPr="00313A81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313A81">
        <w:rPr>
          <w:rFonts w:ascii="Times New Roman" w:hAnsi="Times New Roman"/>
          <w:sz w:val="28"/>
          <w:szCs w:val="28"/>
        </w:rPr>
        <w:t>, 2019. -  18 с.</w:t>
      </w:r>
    </w:p>
    <w:p w14:paraId="2FAB1123" w14:textId="77777777" w:rsidR="00313A81" w:rsidRDefault="00313A81" w:rsidP="00313A81">
      <w:pPr>
        <w:rPr>
          <w:rFonts w:ascii="Times New Roman" w:hAnsi="Times New Roman"/>
          <w:i/>
          <w:sz w:val="28"/>
          <w:szCs w:val="28"/>
        </w:rPr>
      </w:pPr>
    </w:p>
    <w:p w14:paraId="40F63002" w14:textId="4CDF5ACC" w:rsidR="00313A81" w:rsidRPr="00313A81" w:rsidRDefault="00313A81" w:rsidP="00313A81">
      <w:pPr>
        <w:rPr>
          <w:rFonts w:ascii="Times New Roman" w:hAnsi="Times New Roman"/>
          <w:i/>
          <w:sz w:val="28"/>
          <w:szCs w:val="28"/>
        </w:rPr>
      </w:pPr>
      <w:r w:rsidRPr="00313A81">
        <w:rPr>
          <w:rFonts w:ascii="Times New Roman" w:hAnsi="Times New Roman"/>
          <w:i/>
          <w:sz w:val="28"/>
          <w:szCs w:val="28"/>
        </w:rPr>
        <w:t>Локальные нормативные акты</w:t>
      </w:r>
    </w:p>
    <w:p w14:paraId="3F9C918C" w14:textId="50BD3B10" w:rsidR="00313A81" w:rsidRPr="00313A81" w:rsidRDefault="00313A81" w:rsidP="00313A8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13A81">
        <w:rPr>
          <w:rFonts w:ascii="Times New Roman" w:hAnsi="Times New Roman"/>
          <w:sz w:val="28"/>
          <w:szCs w:val="28"/>
        </w:rPr>
        <w:t>Инструкция о порядке изготовления, учета, хранения, использования и уничтожения гербовых печатей федерального государственного бюджетного образовательного учреждения высшего образования «МИРЭА – Российский технологический университет» и его филиалов. СМКО РТУ МИРЭА 4.2.3/03.И.14-19.</w:t>
      </w:r>
    </w:p>
    <w:p w14:paraId="74887302" w14:textId="77777777" w:rsidR="00313A81" w:rsidRPr="00313A81" w:rsidRDefault="00313A81" w:rsidP="00313A8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13A81">
        <w:rPr>
          <w:rFonts w:ascii="Times New Roman" w:hAnsi="Times New Roman"/>
          <w:sz w:val="28"/>
          <w:szCs w:val="28"/>
        </w:rPr>
        <w:t xml:space="preserve">Инструкция о порядке формирования, ведения, оформления и хранения личных дел студентов РТУ МИРЭА, обучающихся по образовательным программам высшего образования.   </w:t>
      </w:r>
      <w:r w:rsidRPr="00313A81">
        <w:rPr>
          <w:rFonts w:ascii="Times New Roman" w:hAnsi="Times New Roman"/>
          <w:bCs/>
          <w:sz w:val="28"/>
          <w:szCs w:val="28"/>
        </w:rPr>
        <w:t>СМКО МИРЭА 7.1.2/03.4.01-18.</w:t>
      </w:r>
    </w:p>
    <w:p w14:paraId="31B11B0C" w14:textId="61117997" w:rsidR="00313A81" w:rsidRPr="00313A81" w:rsidRDefault="00313A81" w:rsidP="00313A8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13A81">
        <w:rPr>
          <w:rFonts w:ascii="Times New Roman" w:hAnsi="Times New Roman"/>
          <w:sz w:val="28"/>
          <w:szCs w:val="28"/>
        </w:rPr>
        <w:t>Стандарт безопасности труда «Система управления охраной труда» (ITXRU.MS. 001редакция 3от 30.04.2021г)</w:t>
      </w:r>
      <w:r w:rsidR="005F79CB">
        <w:rPr>
          <w:rFonts w:ascii="Times New Roman" w:hAnsi="Times New Roman"/>
          <w:sz w:val="28"/>
          <w:szCs w:val="28"/>
        </w:rPr>
        <w:t>.</w:t>
      </w:r>
    </w:p>
    <w:p w14:paraId="726776FE" w14:textId="767274C9" w:rsidR="00313A81" w:rsidRPr="00313A81" w:rsidRDefault="00313A81" w:rsidP="00313A8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13A81">
        <w:rPr>
          <w:rFonts w:ascii="Times New Roman" w:hAnsi="Times New Roman"/>
          <w:sz w:val="28"/>
          <w:szCs w:val="28"/>
        </w:rPr>
        <w:lastRenderedPageBreak/>
        <w:t>Процедура по определению соответствия разрабатываемых документов в области труда нормативно-правовым актам, соблюдению законов, правовых норм (ITXRU.PNS.002 редакция 3 от 30.04.2021г.)</w:t>
      </w:r>
      <w:r w:rsidR="005F79CB">
        <w:rPr>
          <w:rFonts w:ascii="Times New Roman" w:hAnsi="Times New Roman"/>
          <w:sz w:val="28"/>
          <w:szCs w:val="28"/>
        </w:rPr>
        <w:t>.</w:t>
      </w:r>
    </w:p>
    <w:p w14:paraId="064CF419" w14:textId="77777777" w:rsidR="00313A81" w:rsidRPr="00313A81" w:rsidRDefault="00313A81" w:rsidP="00313A81">
      <w:pPr>
        <w:rPr>
          <w:rFonts w:ascii="Times New Roman" w:hAnsi="Times New Roman"/>
          <w:sz w:val="28"/>
          <w:szCs w:val="28"/>
        </w:rPr>
      </w:pPr>
    </w:p>
    <w:p w14:paraId="513D2671" w14:textId="77777777" w:rsidR="00313A81" w:rsidRPr="00313A81" w:rsidRDefault="00313A81" w:rsidP="00313A81">
      <w:pPr>
        <w:rPr>
          <w:rFonts w:ascii="Times New Roman" w:hAnsi="Times New Roman"/>
          <w:i/>
          <w:sz w:val="28"/>
          <w:szCs w:val="28"/>
        </w:rPr>
      </w:pPr>
      <w:r w:rsidRPr="00313A81">
        <w:rPr>
          <w:rFonts w:ascii="Times New Roman" w:hAnsi="Times New Roman"/>
          <w:i/>
          <w:sz w:val="28"/>
          <w:szCs w:val="28"/>
        </w:rPr>
        <w:t>Монографии и статьи</w:t>
      </w:r>
    </w:p>
    <w:p w14:paraId="2A7386F9" w14:textId="5407B4A4" w:rsidR="00313A81" w:rsidRPr="005D4FA0" w:rsidRDefault="00313A81" w:rsidP="00313A81">
      <w:pPr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 w:rsidRPr="00BE23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4FA0">
        <w:rPr>
          <w:rFonts w:ascii="Times New Roman" w:hAnsi="Times New Roman"/>
          <w:bCs/>
          <w:sz w:val="28"/>
          <w:szCs w:val="28"/>
        </w:rPr>
        <w:t>Гордин</w:t>
      </w:r>
      <w:proofErr w:type="spellEnd"/>
      <w:r w:rsidRPr="005D4FA0">
        <w:rPr>
          <w:rFonts w:ascii="Times New Roman" w:hAnsi="Times New Roman"/>
          <w:bCs/>
          <w:sz w:val="28"/>
          <w:szCs w:val="28"/>
        </w:rPr>
        <w:t xml:space="preserve"> Я.А. Декабристы. Мятеж реформаторов. СПб</w:t>
      </w:r>
      <w:proofErr w:type="gramStart"/>
      <w:r w:rsidRPr="005D4FA0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5D4FA0">
        <w:rPr>
          <w:rFonts w:ascii="Times New Roman" w:hAnsi="Times New Roman"/>
          <w:bCs/>
          <w:sz w:val="28"/>
          <w:szCs w:val="28"/>
        </w:rPr>
        <w:t>Издательская группа «</w:t>
      </w:r>
      <w:proofErr w:type="spellStart"/>
      <w:r w:rsidRPr="005D4FA0">
        <w:rPr>
          <w:rFonts w:ascii="Times New Roman" w:hAnsi="Times New Roman"/>
          <w:bCs/>
          <w:sz w:val="28"/>
          <w:szCs w:val="28"/>
        </w:rPr>
        <w:t>Лениздат</w:t>
      </w:r>
      <w:proofErr w:type="spellEnd"/>
      <w:r w:rsidRPr="005D4FA0">
        <w:rPr>
          <w:rFonts w:ascii="Times New Roman" w:hAnsi="Times New Roman"/>
          <w:bCs/>
          <w:sz w:val="28"/>
          <w:szCs w:val="28"/>
        </w:rPr>
        <w:t xml:space="preserve">», «Книжная лаборатория», 2021. – 624 с. </w:t>
      </w:r>
    </w:p>
    <w:p w14:paraId="22973D85" w14:textId="1D1C6B71" w:rsidR="00D360E4" w:rsidRPr="00313A81" w:rsidRDefault="00D360E4" w:rsidP="00313A81">
      <w:pPr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 w:rsidRPr="00D360E4">
        <w:rPr>
          <w:rFonts w:ascii="Times New Roman" w:hAnsi="Times New Roman"/>
          <w:bCs/>
          <w:sz w:val="28"/>
          <w:szCs w:val="28"/>
        </w:rPr>
        <w:t xml:space="preserve">Алефиренко Н.Ф. Спорные проблемы семантики: монография. — Волгоград: Перемена, 1999. — 274 с. </w:t>
      </w:r>
    </w:p>
    <w:p w14:paraId="2D0DCF62" w14:textId="6CA6CA58" w:rsidR="00313A81" w:rsidRPr="00313A81" w:rsidRDefault="00313A81" w:rsidP="00313A81">
      <w:pPr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 w:rsidRPr="00313A81">
        <w:rPr>
          <w:rFonts w:ascii="Times New Roman" w:hAnsi="Times New Roman"/>
          <w:sz w:val="28"/>
          <w:szCs w:val="28"/>
        </w:rPr>
        <w:t>Кожанова Е.А. Взаимодействие отдела кадров с архивом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A8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A81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Pr="00313A81">
        <w:rPr>
          <w:rFonts w:ascii="Times New Roman" w:hAnsi="Times New Roman"/>
          <w:sz w:val="28"/>
          <w:szCs w:val="28"/>
        </w:rPr>
        <w:t>Букреева</w:t>
      </w:r>
      <w:proofErr w:type="spellEnd"/>
      <w:r w:rsidRPr="00313A81">
        <w:rPr>
          <w:rFonts w:ascii="Times New Roman" w:hAnsi="Times New Roman"/>
          <w:sz w:val="28"/>
          <w:szCs w:val="28"/>
        </w:rPr>
        <w:t>, О. Н. Правила работы архивов организаций: история и перспективы развития // Вестник архивиста. – 2020. - № 4.</w:t>
      </w:r>
      <w:r w:rsidRPr="00313A81">
        <w:rPr>
          <w:rFonts w:ascii="Times New Roman" w:hAnsi="Times New Roman"/>
          <w:bCs/>
          <w:sz w:val="28"/>
          <w:szCs w:val="28"/>
        </w:rPr>
        <w:t xml:space="preserve"> – С. 18</w:t>
      </w:r>
      <w:r w:rsidR="005F79CB">
        <w:rPr>
          <w:rFonts w:ascii="Times New Roman" w:hAnsi="Times New Roman"/>
          <w:bCs/>
          <w:sz w:val="28"/>
          <w:szCs w:val="28"/>
        </w:rPr>
        <w:t xml:space="preserve"> </w:t>
      </w:r>
      <w:r w:rsidRPr="00313A81">
        <w:rPr>
          <w:rFonts w:ascii="Times New Roman" w:hAnsi="Times New Roman"/>
          <w:bCs/>
          <w:sz w:val="28"/>
          <w:szCs w:val="28"/>
        </w:rPr>
        <w:t>-</w:t>
      </w:r>
      <w:r w:rsidR="005F79CB">
        <w:rPr>
          <w:rFonts w:ascii="Times New Roman" w:hAnsi="Times New Roman"/>
          <w:bCs/>
          <w:sz w:val="28"/>
          <w:szCs w:val="28"/>
        </w:rPr>
        <w:t xml:space="preserve"> </w:t>
      </w:r>
      <w:r w:rsidRPr="00313A81">
        <w:rPr>
          <w:rFonts w:ascii="Times New Roman" w:hAnsi="Times New Roman"/>
          <w:bCs/>
          <w:sz w:val="28"/>
          <w:szCs w:val="28"/>
        </w:rPr>
        <w:t>22.</w:t>
      </w:r>
    </w:p>
    <w:p w14:paraId="085C438F" w14:textId="7D38260A" w:rsidR="00313A81" w:rsidRPr="00313A81" w:rsidRDefault="00313A81" w:rsidP="00313A8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13A81">
        <w:rPr>
          <w:rFonts w:ascii="Times New Roman" w:hAnsi="Times New Roman"/>
          <w:sz w:val="28"/>
          <w:szCs w:val="28"/>
        </w:rPr>
        <w:t>Романченко Е.В. Построение системы хранения документов в условиях финансового холдинга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A81">
        <w:rPr>
          <w:rFonts w:ascii="Times New Roman" w:hAnsi="Times New Roman"/>
          <w:sz w:val="28"/>
          <w:szCs w:val="28"/>
        </w:rPr>
        <w:t>/Е.В. Романч</w:t>
      </w:r>
      <w:r>
        <w:rPr>
          <w:rFonts w:ascii="Times New Roman" w:hAnsi="Times New Roman"/>
          <w:sz w:val="28"/>
          <w:szCs w:val="28"/>
        </w:rPr>
        <w:t>е</w:t>
      </w:r>
      <w:r w:rsidRPr="00313A81">
        <w:rPr>
          <w:rFonts w:ascii="Times New Roman" w:hAnsi="Times New Roman"/>
          <w:sz w:val="28"/>
          <w:szCs w:val="28"/>
        </w:rPr>
        <w:t>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A81">
        <w:rPr>
          <w:rFonts w:ascii="Times New Roman" w:hAnsi="Times New Roman"/>
          <w:sz w:val="28"/>
          <w:szCs w:val="28"/>
        </w:rPr>
        <w:t>// Вестник архивиста. – 2011, №1. – С.12</w:t>
      </w:r>
      <w:r w:rsidR="005F79CB">
        <w:rPr>
          <w:rFonts w:ascii="Times New Roman" w:hAnsi="Times New Roman"/>
          <w:sz w:val="28"/>
          <w:szCs w:val="28"/>
        </w:rPr>
        <w:t xml:space="preserve"> </w:t>
      </w:r>
      <w:r w:rsidRPr="00313A81">
        <w:rPr>
          <w:rFonts w:ascii="Times New Roman" w:hAnsi="Times New Roman"/>
          <w:sz w:val="28"/>
          <w:szCs w:val="28"/>
        </w:rPr>
        <w:t>-</w:t>
      </w:r>
      <w:r w:rsidR="005F79CB">
        <w:rPr>
          <w:rFonts w:ascii="Times New Roman" w:hAnsi="Times New Roman"/>
          <w:sz w:val="28"/>
          <w:szCs w:val="28"/>
        </w:rPr>
        <w:t xml:space="preserve"> </w:t>
      </w:r>
      <w:r w:rsidRPr="00313A81">
        <w:rPr>
          <w:rFonts w:ascii="Times New Roman" w:hAnsi="Times New Roman"/>
          <w:sz w:val="28"/>
          <w:szCs w:val="28"/>
        </w:rPr>
        <w:t>16.</w:t>
      </w:r>
    </w:p>
    <w:p w14:paraId="789FF73C" w14:textId="77777777" w:rsidR="00313A81" w:rsidRDefault="00313A81" w:rsidP="00313A81">
      <w:pPr>
        <w:rPr>
          <w:rFonts w:ascii="Times New Roman" w:hAnsi="Times New Roman"/>
          <w:i/>
          <w:sz w:val="28"/>
          <w:szCs w:val="28"/>
        </w:rPr>
      </w:pPr>
    </w:p>
    <w:p w14:paraId="56988CF4" w14:textId="48A18CB6" w:rsidR="00313A81" w:rsidRPr="00313A81" w:rsidRDefault="00313A81" w:rsidP="00313A81">
      <w:pPr>
        <w:rPr>
          <w:rFonts w:ascii="Times New Roman" w:hAnsi="Times New Roman"/>
          <w:i/>
          <w:sz w:val="28"/>
          <w:szCs w:val="28"/>
        </w:rPr>
      </w:pPr>
      <w:r w:rsidRPr="00313A81">
        <w:rPr>
          <w:rFonts w:ascii="Times New Roman" w:hAnsi="Times New Roman"/>
          <w:i/>
          <w:sz w:val="28"/>
          <w:szCs w:val="28"/>
        </w:rPr>
        <w:t>Электронные ресурсы</w:t>
      </w:r>
    </w:p>
    <w:p w14:paraId="477B0BD3" w14:textId="6E183A93" w:rsidR="005D4FA0" w:rsidRPr="005D4FA0" w:rsidRDefault="005D4FA0" w:rsidP="005D4FA0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5D4FA0">
        <w:rPr>
          <w:rFonts w:ascii="Times New Roman" w:hAnsi="Times New Roman"/>
          <w:sz w:val="28"/>
          <w:szCs w:val="28"/>
          <w:lang w:val="en-US"/>
        </w:rPr>
        <w:t>Djumalieva</w:t>
      </w:r>
      <w:proofErr w:type="spellEnd"/>
      <w:r w:rsidRPr="005D4FA0">
        <w:rPr>
          <w:rFonts w:ascii="Times New Roman" w:hAnsi="Times New Roman"/>
          <w:sz w:val="28"/>
          <w:szCs w:val="28"/>
          <w:lang w:val="en-US"/>
        </w:rPr>
        <w:t xml:space="preserve"> J., </w:t>
      </w:r>
      <w:proofErr w:type="spellStart"/>
      <w:r w:rsidRPr="005D4FA0">
        <w:rPr>
          <w:rFonts w:ascii="Times New Roman" w:hAnsi="Times New Roman"/>
          <w:sz w:val="28"/>
          <w:szCs w:val="28"/>
          <w:lang w:val="en-US"/>
        </w:rPr>
        <w:t>Sleeman</w:t>
      </w:r>
      <w:proofErr w:type="spellEnd"/>
      <w:r w:rsidRPr="005D4FA0">
        <w:rPr>
          <w:rFonts w:ascii="Times New Roman" w:hAnsi="Times New Roman"/>
          <w:sz w:val="28"/>
          <w:szCs w:val="28"/>
          <w:lang w:val="en-US"/>
        </w:rPr>
        <w:t xml:space="preserve"> C. Which Digital Skills Do You Really Need? 2018 // </w:t>
      </w:r>
      <w:proofErr w:type="spellStart"/>
      <w:r w:rsidRPr="005D4FA0">
        <w:rPr>
          <w:rFonts w:ascii="Times New Roman" w:hAnsi="Times New Roman"/>
          <w:sz w:val="28"/>
          <w:szCs w:val="28"/>
          <w:lang w:val="en-US"/>
        </w:rPr>
        <w:t>Nesta</w:t>
      </w:r>
      <w:proofErr w:type="spellEnd"/>
      <w:r w:rsidRPr="005D4FA0">
        <w:rPr>
          <w:rFonts w:ascii="Times New Roman" w:hAnsi="Times New Roman"/>
          <w:sz w:val="28"/>
          <w:szCs w:val="28"/>
          <w:lang w:val="en-US"/>
        </w:rPr>
        <w:t xml:space="preserve"> | </w:t>
      </w:r>
      <w:proofErr w:type="gramStart"/>
      <w:r w:rsidRPr="005D4FA0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5D4FA0">
        <w:rPr>
          <w:rFonts w:ascii="Times New Roman" w:hAnsi="Times New Roman"/>
          <w:sz w:val="28"/>
          <w:szCs w:val="28"/>
          <w:lang w:val="en-US"/>
        </w:rPr>
        <w:t xml:space="preserve"> Innovation Foundation. </w:t>
      </w:r>
      <w:r w:rsidRPr="005D4FA0">
        <w:rPr>
          <w:rFonts w:ascii="Times New Roman" w:hAnsi="Times New Roman"/>
          <w:sz w:val="28"/>
          <w:szCs w:val="28"/>
        </w:rPr>
        <w:t>[Электронный ресурс] // Режим доступа: https://media.nesta.org.uk/documents/Which_digital_skills_do_you_really_need.pdf (дата обращения 15.11.2021)</w:t>
      </w:r>
      <w:r w:rsidR="005F79C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0CB0D1D6" w14:textId="1C751820" w:rsidR="00D360E4" w:rsidRDefault="00D360E4" w:rsidP="00313A8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360E4">
        <w:rPr>
          <w:rFonts w:ascii="Times New Roman" w:hAnsi="Times New Roman"/>
          <w:sz w:val="28"/>
          <w:szCs w:val="28"/>
        </w:rPr>
        <w:t>Жизнь прекрасна, жизнь трагична... [Электронный ресурс]</w:t>
      </w:r>
      <w:proofErr w:type="gramStart"/>
      <w:r w:rsidRPr="00D360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360E4">
        <w:rPr>
          <w:rFonts w:ascii="Times New Roman" w:hAnsi="Times New Roman"/>
          <w:sz w:val="28"/>
          <w:szCs w:val="28"/>
        </w:rPr>
        <w:t xml:space="preserve"> 1917 год в письмах А. В. Луначарского, А. А. Луначарской / отв. сост. Л. Роговая ; сост. Н. Антонова ; Ин-т «Открытое </w:t>
      </w:r>
      <w:r>
        <w:rPr>
          <w:rFonts w:ascii="Times New Roman" w:hAnsi="Times New Roman"/>
          <w:sz w:val="28"/>
          <w:szCs w:val="28"/>
        </w:rPr>
        <w:t>сл</w:t>
      </w:r>
      <w:r w:rsidRPr="00D360E4">
        <w:rPr>
          <w:rFonts w:ascii="Times New Roman" w:hAnsi="Times New Roman"/>
          <w:sz w:val="28"/>
          <w:szCs w:val="28"/>
        </w:rPr>
        <w:t>ово». М., 2001. URL: http://www.auditorium.ru/books/473/ (дата обращения: 17.04.2006).</w:t>
      </w:r>
    </w:p>
    <w:p w14:paraId="02B05C83" w14:textId="373552FC" w:rsidR="00D360E4" w:rsidRPr="00313A81" w:rsidRDefault="00D360E4" w:rsidP="00313A8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360E4">
        <w:rPr>
          <w:rFonts w:ascii="Times New Roman" w:hAnsi="Times New Roman"/>
          <w:sz w:val="28"/>
          <w:szCs w:val="28"/>
        </w:rPr>
        <w:t xml:space="preserve">Бахтин М.М. Творчество Франсуа Рабле и народная культура средневековья и Ренессанса. — 2-е изд. — М.: </w:t>
      </w:r>
      <w:proofErr w:type="spellStart"/>
      <w:r w:rsidRPr="00D360E4">
        <w:rPr>
          <w:rFonts w:ascii="Times New Roman" w:hAnsi="Times New Roman"/>
          <w:sz w:val="28"/>
          <w:szCs w:val="28"/>
        </w:rPr>
        <w:t>Худож</w:t>
      </w:r>
      <w:proofErr w:type="spellEnd"/>
      <w:r w:rsidRPr="00D360E4">
        <w:rPr>
          <w:rFonts w:ascii="Times New Roman" w:hAnsi="Times New Roman"/>
          <w:sz w:val="28"/>
          <w:szCs w:val="28"/>
        </w:rPr>
        <w:t>. лит</w:t>
      </w:r>
      <w:proofErr w:type="gramStart"/>
      <w:r w:rsidRPr="00D360E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360E4">
        <w:rPr>
          <w:rFonts w:ascii="Times New Roman" w:hAnsi="Times New Roman"/>
          <w:sz w:val="28"/>
          <w:szCs w:val="28"/>
        </w:rPr>
        <w:t>1990. — 543 с. [Электронный ресурс]. URL: http://www.philosophy.ru/library/bahtin/rable.html#_ftn1 (дата обращения: 05.10.2008).</w:t>
      </w:r>
    </w:p>
    <w:p w14:paraId="6623E97F" w14:textId="3E06C8A4" w:rsidR="00313A81" w:rsidRDefault="00313A81" w:rsidP="00313A8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13A81">
        <w:rPr>
          <w:rFonts w:ascii="Times New Roman" w:hAnsi="Times New Roman"/>
          <w:sz w:val="28"/>
          <w:szCs w:val="28"/>
        </w:rPr>
        <w:t xml:space="preserve">Единый портал Электронной подписи (АО «Аналитический центр»). [Электронный ресурс]. – </w:t>
      </w:r>
      <w:r w:rsidRPr="00313A81">
        <w:rPr>
          <w:rFonts w:ascii="Times New Roman" w:hAnsi="Times New Roman"/>
          <w:sz w:val="28"/>
          <w:szCs w:val="28"/>
          <w:lang w:val="en-US"/>
        </w:rPr>
        <w:t>URL</w:t>
      </w:r>
      <w:r w:rsidRPr="00313A81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313A8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http://www.iecp.ru/</w:t>
        </w:r>
      </w:hyperlink>
      <w:r w:rsidRPr="00313A81">
        <w:rPr>
          <w:rFonts w:ascii="Times New Roman" w:hAnsi="Times New Roman"/>
          <w:sz w:val="28"/>
          <w:szCs w:val="28"/>
        </w:rPr>
        <w:t xml:space="preserve">, свободный. – </w:t>
      </w:r>
      <w:proofErr w:type="spellStart"/>
      <w:r w:rsidRPr="00313A81">
        <w:rPr>
          <w:rFonts w:ascii="Times New Roman" w:hAnsi="Times New Roman"/>
          <w:sz w:val="28"/>
          <w:szCs w:val="28"/>
        </w:rPr>
        <w:t>Загл</w:t>
      </w:r>
      <w:proofErr w:type="spellEnd"/>
      <w:r w:rsidRPr="00313A81">
        <w:rPr>
          <w:rFonts w:ascii="Times New Roman" w:hAnsi="Times New Roman"/>
          <w:sz w:val="28"/>
          <w:szCs w:val="28"/>
        </w:rPr>
        <w:t>. с экрана</w:t>
      </w:r>
      <w:proofErr w:type="gramStart"/>
      <w:r w:rsidRPr="00313A81">
        <w:rPr>
          <w:rFonts w:ascii="Times New Roman" w:hAnsi="Times New Roman"/>
          <w:sz w:val="28"/>
          <w:szCs w:val="28"/>
        </w:rPr>
        <w:t>.</w:t>
      </w:r>
      <w:proofErr w:type="gramEnd"/>
      <w:r w:rsidRPr="00313A81">
        <w:rPr>
          <w:rFonts w:ascii="Times New Roman" w:hAnsi="Times New Roman"/>
          <w:sz w:val="28"/>
          <w:szCs w:val="28"/>
        </w:rPr>
        <w:t xml:space="preserve"> – (</w:t>
      </w:r>
      <w:proofErr w:type="gramStart"/>
      <w:r w:rsidR="00D360E4">
        <w:rPr>
          <w:rFonts w:ascii="Times New Roman" w:hAnsi="Times New Roman"/>
          <w:sz w:val="28"/>
          <w:szCs w:val="28"/>
        </w:rPr>
        <w:t>д</w:t>
      </w:r>
      <w:proofErr w:type="gramEnd"/>
      <w:r w:rsidRPr="00313A81">
        <w:rPr>
          <w:rFonts w:ascii="Times New Roman" w:hAnsi="Times New Roman"/>
          <w:sz w:val="28"/>
          <w:szCs w:val="28"/>
        </w:rPr>
        <w:t>ата обращения 09.04.2022).</w:t>
      </w:r>
    </w:p>
    <w:p w14:paraId="254BFEA4" w14:textId="5644A4D3" w:rsidR="00D360E4" w:rsidRPr="00313A81" w:rsidRDefault="00D360E4" w:rsidP="00313A8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360E4">
        <w:rPr>
          <w:rFonts w:ascii="Times New Roman" w:hAnsi="Times New Roman"/>
          <w:sz w:val="28"/>
          <w:szCs w:val="28"/>
        </w:rPr>
        <w:t>Общие ресурсы по лингвистике и филологии: сайт Игоря Гаршина. — 2002 [Электронный ресурс]. Дата обновления: 05.10.2008. — URL: http://katori.pochta.ru/linguistics/portals.html (дата обращения: 05.10.2008).</w:t>
      </w:r>
    </w:p>
    <w:p w14:paraId="22F608AF" w14:textId="77777777" w:rsidR="00313A81" w:rsidRPr="0034030F" w:rsidRDefault="00313A81" w:rsidP="0034030F">
      <w:pPr>
        <w:rPr>
          <w:rFonts w:ascii="Times New Roman" w:hAnsi="Times New Roman"/>
          <w:b/>
          <w:bCs/>
          <w:sz w:val="28"/>
          <w:szCs w:val="28"/>
        </w:rPr>
      </w:pPr>
    </w:p>
    <w:p w14:paraId="06AD654A" w14:textId="77777777" w:rsidR="0034030F" w:rsidRPr="005636A7" w:rsidRDefault="0034030F" w:rsidP="005636A7">
      <w:pPr>
        <w:rPr>
          <w:rFonts w:ascii="Times New Roman" w:hAnsi="Times New Roman"/>
          <w:sz w:val="28"/>
          <w:szCs w:val="28"/>
        </w:rPr>
      </w:pPr>
    </w:p>
    <w:sectPr w:rsidR="0034030F" w:rsidRPr="005636A7" w:rsidSect="005636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D9B1F" w14:textId="77777777" w:rsidR="005D2B36" w:rsidRDefault="005D2B36" w:rsidP="005636A7">
      <w:r>
        <w:separator/>
      </w:r>
    </w:p>
  </w:endnote>
  <w:endnote w:type="continuationSeparator" w:id="0">
    <w:p w14:paraId="24A232F0" w14:textId="77777777" w:rsidR="005D2B36" w:rsidRDefault="005D2B36" w:rsidP="0056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6C3EF" w14:textId="77777777" w:rsidR="005D2B36" w:rsidRDefault="005D2B36" w:rsidP="005636A7">
      <w:r>
        <w:separator/>
      </w:r>
    </w:p>
  </w:footnote>
  <w:footnote w:type="continuationSeparator" w:id="0">
    <w:p w14:paraId="39069895" w14:textId="77777777" w:rsidR="005D2B36" w:rsidRDefault="005D2B36" w:rsidP="0056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EC1"/>
    <w:multiLevelType w:val="hybridMultilevel"/>
    <w:tmpl w:val="7E4EF20C"/>
    <w:lvl w:ilvl="0" w:tplc="15DE6168">
      <w:start w:val="1"/>
      <w:numFmt w:val="bullet"/>
      <w:lvlText w:val="‒"/>
      <w:lvlJc w:val="left"/>
      <w:pPr>
        <w:ind w:left="200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224D205C"/>
    <w:multiLevelType w:val="multilevel"/>
    <w:tmpl w:val="6168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70810"/>
    <w:multiLevelType w:val="multilevel"/>
    <w:tmpl w:val="1B28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25A77"/>
    <w:multiLevelType w:val="hybridMultilevel"/>
    <w:tmpl w:val="8EDA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A6C2F"/>
    <w:multiLevelType w:val="hybridMultilevel"/>
    <w:tmpl w:val="474A3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A7"/>
    <w:rsid w:val="00084710"/>
    <w:rsid w:val="000A64AF"/>
    <w:rsid w:val="00104EC4"/>
    <w:rsid w:val="00132E1A"/>
    <w:rsid w:val="001A180C"/>
    <w:rsid w:val="002946C7"/>
    <w:rsid w:val="00313A81"/>
    <w:rsid w:val="0034030F"/>
    <w:rsid w:val="003C19C4"/>
    <w:rsid w:val="005356E5"/>
    <w:rsid w:val="005636A7"/>
    <w:rsid w:val="00584C60"/>
    <w:rsid w:val="005D2B36"/>
    <w:rsid w:val="005D4FA0"/>
    <w:rsid w:val="005F79CB"/>
    <w:rsid w:val="006558E7"/>
    <w:rsid w:val="007B0DCA"/>
    <w:rsid w:val="007C7B22"/>
    <w:rsid w:val="0080264B"/>
    <w:rsid w:val="00B13238"/>
    <w:rsid w:val="00BE2316"/>
    <w:rsid w:val="00C76651"/>
    <w:rsid w:val="00CC1B7D"/>
    <w:rsid w:val="00D04D35"/>
    <w:rsid w:val="00D127BA"/>
    <w:rsid w:val="00D360E4"/>
    <w:rsid w:val="00E52816"/>
    <w:rsid w:val="00EA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4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6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36A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636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36A7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313A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3A81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D4FA0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5D4FA0"/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D4FA0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6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36A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636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36A7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313A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3A81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D4FA0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5D4FA0"/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D4FA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cp.ru/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C8771E-7D79-4A83-BF78-B1A428697CD8}"/>
</file>

<file path=customXml/itemProps2.xml><?xml version="1.0" encoding="utf-8"?>
<ds:datastoreItem xmlns:ds="http://schemas.openxmlformats.org/officeDocument/2006/customXml" ds:itemID="{6348AE73-A378-4873-9B32-393625512256}"/>
</file>

<file path=customXml/itemProps3.xml><?xml version="1.0" encoding="utf-8"?>
<ds:datastoreItem xmlns:ds="http://schemas.openxmlformats.org/officeDocument/2006/customXml" ds:itemID="{CD085C25-9B46-4758-B63C-AFD4E1AA4A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 списка литературы к реферату</dc:title>
  <dc:subject/>
  <dc:creator>Мария Гусарова</dc:creator>
  <cp:keywords/>
  <dc:description/>
  <cp:lastModifiedBy>Шелковников Андрей Юрьевич</cp:lastModifiedBy>
  <cp:revision>10</cp:revision>
  <dcterms:created xsi:type="dcterms:W3CDTF">2023-02-02T09:31:00Z</dcterms:created>
  <dcterms:modified xsi:type="dcterms:W3CDTF">2024-03-11T09:12:00Z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