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EC" w:rsidRPr="002853EC" w:rsidRDefault="002853EC" w:rsidP="002853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853EC">
        <w:rPr>
          <w:rFonts w:ascii="Times New Roman" w:hAnsi="Times New Roman" w:cs="Times New Roman"/>
          <w:b/>
          <w:color w:val="000000"/>
          <w:sz w:val="24"/>
          <w:szCs w:val="24"/>
        </w:rPr>
        <w:t>СЕКЦИЯ</w:t>
      </w:r>
      <w:r w:rsidRPr="002853EC">
        <w:rPr>
          <w:rFonts w:ascii="Times New Roman" w:hAnsi="Times New Roman" w:cs="Times New Roman"/>
          <w:sz w:val="24"/>
          <w:szCs w:val="24"/>
        </w:rPr>
        <w:t xml:space="preserve"> </w:t>
      </w:r>
      <w:r w:rsidRPr="002853E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853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Направлен</w:t>
      </w:r>
      <w:r w:rsidR="00F302B3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2853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я: </w:t>
      </w:r>
      <w:r w:rsidRPr="002853EC">
        <w:rPr>
          <w:rFonts w:ascii="Times New Roman" w:hAnsi="Times New Roman" w:cs="Times New Roman"/>
          <w:color w:val="000000"/>
          <w:sz w:val="24"/>
          <w:szCs w:val="24"/>
        </w:rPr>
        <w:t>Геология; Горное дело.</w:t>
      </w:r>
    </w:p>
    <w:p w:rsidR="00EA22FE" w:rsidRPr="002853EC" w:rsidRDefault="00EA22FE" w:rsidP="00285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318" w:tblpY="1846"/>
        <w:tblW w:w="15876" w:type="dxa"/>
        <w:tblLayout w:type="fixed"/>
        <w:tblLook w:val="04A0" w:firstRow="1" w:lastRow="0" w:firstColumn="1" w:lastColumn="0" w:noHBand="0" w:noVBand="1"/>
      </w:tblPr>
      <w:tblGrid>
        <w:gridCol w:w="993"/>
        <w:gridCol w:w="8079"/>
        <w:gridCol w:w="2127"/>
        <w:gridCol w:w="1134"/>
        <w:gridCol w:w="1134"/>
        <w:gridCol w:w="1417"/>
        <w:gridCol w:w="992"/>
      </w:tblGrid>
      <w:tr w:rsidR="002853EC" w:rsidRPr="000E249E" w:rsidTr="002853EC">
        <w:tc>
          <w:tcPr>
            <w:tcW w:w="993" w:type="dxa"/>
          </w:tcPr>
          <w:p w:rsidR="002853EC" w:rsidRDefault="002853EC" w:rsidP="002853EC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53EC" w:rsidRPr="000E249E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8079" w:type="dxa"/>
          </w:tcPr>
          <w:p w:rsidR="002853EC" w:rsidRPr="000E249E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докладов</w:t>
            </w:r>
          </w:p>
        </w:tc>
        <w:tc>
          <w:tcPr>
            <w:tcW w:w="2127" w:type="dxa"/>
          </w:tcPr>
          <w:p w:rsidR="002853EC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2853EC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134" w:type="dxa"/>
          </w:tcPr>
          <w:p w:rsidR="002853EC" w:rsidRPr="000E249E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Вуз-партнер</w:t>
            </w:r>
          </w:p>
        </w:tc>
        <w:tc>
          <w:tcPr>
            <w:tcW w:w="1134" w:type="dxa"/>
          </w:tcPr>
          <w:p w:rsidR="002853EC" w:rsidRPr="000E249E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417" w:type="dxa"/>
          </w:tcPr>
          <w:p w:rsidR="002853EC" w:rsidRPr="000E249E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2853EC" w:rsidRPr="000E249E" w:rsidRDefault="002853EC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Логин, пароль</w:t>
            </w:r>
          </w:p>
        </w:tc>
      </w:tr>
      <w:tr w:rsidR="00465198" w:rsidRPr="000E249E" w:rsidTr="002853EC">
        <w:tc>
          <w:tcPr>
            <w:tcW w:w="993" w:type="dxa"/>
            <w:vMerge w:val="restart"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079" w:type="dxa"/>
          </w:tcPr>
          <w:p w:rsidR="00465198" w:rsidRPr="00CD42DF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76CA2">
              <w:rPr>
                <w:rFonts w:ascii="Times New Roman" w:hAnsi="Times New Roman"/>
                <w:sz w:val="24"/>
                <w:szCs w:val="24"/>
              </w:rPr>
              <w:t>Российские ресурсосберегающие системы управления качеством продукции горных предприятий на основе комплексов ДСКА-4м</w:t>
            </w:r>
          </w:p>
        </w:tc>
        <w:tc>
          <w:tcPr>
            <w:tcW w:w="2127" w:type="dxa"/>
          </w:tcPr>
          <w:p w:rsidR="00465198" w:rsidRDefault="00465198" w:rsidP="0028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>Атрушкевич</w:t>
            </w:r>
            <w:proofErr w:type="spellEnd"/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Pr="00CD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198" w:rsidRDefault="00465198" w:rsidP="002853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>Атрушкевич</w:t>
            </w:r>
            <w:proofErr w:type="spellEnd"/>
            <w:proofErr w:type="gramStart"/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65198" w:rsidRPr="00876CA2" w:rsidRDefault="00465198" w:rsidP="0028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>Сальникова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76CA2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465198" w:rsidRDefault="00465198" w:rsidP="002853E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2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НИУ "</w:t>
            </w:r>
            <w:proofErr w:type="spellStart"/>
            <w:r w:rsidRPr="009A3C2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МИСиС</w:t>
            </w:r>
            <w:proofErr w:type="spellEnd"/>
            <w:r w:rsidRPr="009A3C2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- КГТУ</w:t>
            </w:r>
          </w:p>
        </w:tc>
        <w:tc>
          <w:tcPr>
            <w:tcW w:w="1134" w:type="dxa"/>
            <w:vMerge w:val="restart"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 2017 г.</w:t>
            </w: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  <w:p w:rsidR="00465198" w:rsidRPr="003A18C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76C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Опыт обучения горно-геологические информационные системы специалистов по направлению "Горное дело" в НИТУ "</w:t>
            </w:r>
            <w:proofErr w:type="spellStart"/>
            <w:r w:rsidRPr="00876C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МИСиС</w:t>
            </w:r>
            <w:proofErr w:type="spellEnd"/>
            <w:r w:rsidRPr="00876C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465198" w:rsidRPr="00876CA2" w:rsidRDefault="00465198" w:rsidP="0028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Пастихин</w:t>
            </w:r>
            <w:proofErr w:type="spellEnd"/>
            <w:r w:rsidRPr="00876C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76C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76C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Стохастический способ оконтуривания рудных 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65198" w:rsidRPr="009A3C2B" w:rsidRDefault="00465198" w:rsidP="002853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C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Абрамян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9A3C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72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донного выпуска руды при разработке месторождений полезных ископаемых подземным способом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465198" w:rsidRPr="009A3C2B" w:rsidRDefault="00465198" w:rsidP="002853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Савич И.Н., Мустафин В.И.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структуры и динамики развития </w:t>
            </w:r>
            <w:proofErr w:type="spellStart"/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рудопотока</w:t>
            </w:r>
            <w:proofErr w:type="spellEnd"/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процессе торцевого выпуска руды под обрушенными породами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465198" w:rsidRPr="009A3C2B" w:rsidRDefault="00465198" w:rsidP="002853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Романов В.А.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эффективности отработки месторождений со сложной морфологией за счет оптимизации параметров </w:t>
            </w:r>
            <w:proofErr w:type="spellStart"/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безэтажного</w:t>
            </w:r>
            <w:proofErr w:type="spellEnd"/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обрушения с торцевым выпуском руды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465198" w:rsidRPr="009A3C2B" w:rsidRDefault="00465198" w:rsidP="002853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Сухов Д.И.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57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Определение оптимальных параметров сухой магнитной сепарации </w:t>
            </w:r>
            <w:proofErr w:type="spellStart"/>
            <w:proofErr w:type="gramStart"/>
            <w:r w:rsidRPr="00B62439">
              <w:rPr>
                <w:rFonts w:ascii="Times New Roman" w:hAnsi="Times New Roman"/>
                <w:sz w:val="24"/>
                <w:szCs w:val="24"/>
              </w:rPr>
              <w:t>титано</w:t>
            </w:r>
            <w:proofErr w:type="spellEnd"/>
            <w:r w:rsidRPr="00B62439">
              <w:rPr>
                <w:rFonts w:ascii="Times New Roman" w:hAnsi="Times New Roman"/>
                <w:sz w:val="24"/>
                <w:szCs w:val="24"/>
              </w:rPr>
              <w:t>-магнетитовой</w:t>
            </w:r>
            <w:proofErr w:type="gramEnd"/>
            <w:r w:rsidRPr="00B62439">
              <w:rPr>
                <w:rFonts w:ascii="Times New Roman" w:hAnsi="Times New Roman"/>
                <w:sz w:val="24"/>
                <w:szCs w:val="24"/>
              </w:rPr>
              <w:t xml:space="preserve"> руды.</w:t>
            </w:r>
          </w:p>
        </w:tc>
        <w:tc>
          <w:tcPr>
            <w:tcW w:w="2127" w:type="dxa"/>
          </w:tcPr>
          <w:p w:rsidR="00465198" w:rsidRPr="00B62439" w:rsidRDefault="00465198" w:rsidP="002853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62439">
              <w:rPr>
                <w:rFonts w:ascii="Times New Roman" w:hAnsi="Times New Roman"/>
                <w:sz w:val="24"/>
                <w:szCs w:val="24"/>
              </w:rPr>
              <w:t>Шавакулева</w:t>
            </w:r>
            <w:proofErr w:type="spellEnd"/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>, Сорокина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>, Мустафина 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465198" w:rsidRPr="00B62439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39">
              <w:rPr>
                <w:rFonts w:ascii="Times New Roman" w:hAnsi="Times New Roman"/>
                <w:b/>
                <w:sz w:val="24"/>
                <w:szCs w:val="24"/>
              </w:rPr>
              <w:t xml:space="preserve">МГТУ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E0310">
              <w:rPr>
                <w:rFonts w:ascii="Times New Roman" w:hAnsi="Times New Roman" w:cs="Times New Roman"/>
                <w:b/>
              </w:rPr>
              <w:t xml:space="preserve"> КГТУ</w:t>
            </w:r>
          </w:p>
        </w:tc>
        <w:tc>
          <w:tcPr>
            <w:tcW w:w="1134" w:type="dxa"/>
            <w:vMerge w:val="restart"/>
          </w:tcPr>
          <w:p w:rsidR="00465198" w:rsidRDefault="00465198" w:rsidP="0046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 2017 г.</w:t>
            </w:r>
          </w:p>
          <w:p w:rsidR="00465198" w:rsidRDefault="00465198" w:rsidP="0046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  <w:p w:rsidR="00465198" w:rsidRPr="000E249E" w:rsidRDefault="00465198" w:rsidP="0046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ИГТиГД</w:t>
            </w:r>
            <w:proofErr w:type="spellEnd"/>
          </w:p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</w:tc>
        <w:tc>
          <w:tcPr>
            <w:tcW w:w="992" w:type="dxa"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Pr="00B62439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>Технико-экономическое обоснование варианта развития горных работ и направления транспортирования горной массы на Северо-</w:t>
            </w:r>
            <w:proofErr w:type="spellStart"/>
            <w:r w:rsidRPr="00B62439">
              <w:rPr>
                <w:rFonts w:ascii="Times New Roman" w:hAnsi="Times New Roman"/>
                <w:sz w:val="24"/>
                <w:szCs w:val="24"/>
              </w:rPr>
              <w:t>Круторожинском</w:t>
            </w:r>
            <w:proofErr w:type="spellEnd"/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месторождении габбро-диабазов и диабазов.</w:t>
            </w:r>
          </w:p>
        </w:tc>
        <w:tc>
          <w:tcPr>
            <w:tcW w:w="2127" w:type="dxa"/>
          </w:tcPr>
          <w:p w:rsidR="00465198" w:rsidRPr="00B62439" w:rsidRDefault="00465198" w:rsidP="002853EC">
            <w:pPr>
              <w:rPr>
                <w:rFonts w:ascii="Times New Roman" w:hAnsi="Times New Roman"/>
                <w:sz w:val="24"/>
                <w:szCs w:val="24"/>
              </w:rPr>
            </w:pPr>
            <w:r w:rsidRPr="00B62439">
              <w:rPr>
                <w:rFonts w:ascii="Times New Roman" w:hAnsi="Times New Roman"/>
                <w:sz w:val="24"/>
                <w:szCs w:val="24"/>
              </w:rPr>
              <w:t>Бурмистров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2439">
              <w:rPr>
                <w:rFonts w:ascii="Times New Roman" w:hAnsi="Times New Roman"/>
                <w:sz w:val="24"/>
                <w:szCs w:val="24"/>
              </w:rPr>
              <w:t>Даутбаев</w:t>
            </w:r>
            <w:proofErr w:type="spellEnd"/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243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3C2B">
              <w:rPr>
                <w:rFonts w:ascii="Times New Roman" w:hAnsi="Times New Roman"/>
                <w:sz w:val="24"/>
                <w:szCs w:val="24"/>
              </w:rPr>
              <w:t xml:space="preserve">Основные рудоконтролирующие факторы сереброносного месторождения </w:t>
            </w:r>
            <w:proofErr w:type="spellStart"/>
            <w:r w:rsidRPr="009A3C2B">
              <w:rPr>
                <w:rFonts w:ascii="Times New Roman" w:hAnsi="Times New Roman"/>
                <w:sz w:val="24"/>
                <w:szCs w:val="24"/>
              </w:rPr>
              <w:t>Кумыштаг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65198" w:rsidRPr="009A3C2B" w:rsidRDefault="00465198" w:rsidP="002853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A3C2B">
              <w:rPr>
                <w:rFonts w:ascii="Times New Roman" w:hAnsi="Times New Roman"/>
                <w:sz w:val="24"/>
                <w:szCs w:val="24"/>
              </w:rPr>
              <w:t>Маралбаев</w:t>
            </w:r>
            <w:proofErr w:type="spellEnd"/>
            <w:r w:rsidRPr="009A3C2B">
              <w:rPr>
                <w:rFonts w:ascii="Times New Roman" w:hAnsi="Times New Roman"/>
                <w:sz w:val="24"/>
                <w:szCs w:val="24"/>
              </w:rPr>
              <w:t xml:space="preserve"> А.О</w:t>
            </w:r>
          </w:p>
        </w:tc>
        <w:tc>
          <w:tcPr>
            <w:tcW w:w="1134" w:type="dxa"/>
            <w:vMerge w:val="restart"/>
          </w:tcPr>
          <w:p w:rsidR="00465198" w:rsidRPr="004E0310" w:rsidRDefault="00465198" w:rsidP="00285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310">
              <w:rPr>
                <w:rFonts w:ascii="Times New Roman" w:hAnsi="Times New Roman" w:cs="Times New Roman"/>
                <w:b/>
              </w:rPr>
              <w:t>КГТУ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МИСиС</w:t>
            </w:r>
            <w:proofErr w:type="spellEnd"/>
          </w:p>
        </w:tc>
        <w:tc>
          <w:tcPr>
            <w:tcW w:w="1134" w:type="dxa"/>
            <w:vMerge w:val="restart"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 2017 г.</w:t>
            </w:r>
          </w:p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3A1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465198" w:rsidRDefault="00465198" w:rsidP="0046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ИГТиГД</w:t>
            </w:r>
            <w:proofErr w:type="spellEnd"/>
          </w:p>
          <w:p w:rsidR="00465198" w:rsidRPr="000E249E" w:rsidRDefault="00465198" w:rsidP="0046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</w:tc>
        <w:tc>
          <w:tcPr>
            <w:tcW w:w="992" w:type="dxa"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98" w:rsidRPr="000E249E" w:rsidTr="002853EC">
        <w:tc>
          <w:tcPr>
            <w:tcW w:w="993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5198" w:rsidRDefault="00465198" w:rsidP="0028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A3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необходимости разработки и внедрения Горного кодекса в Кыргызстане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465198" w:rsidRPr="00B62439" w:rsidRDefault="00465198" w:rsidP="002853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439">
              <w:rPr>
                <w:rFonts w:ascii="Times New Roman" w:hAnsi="Times New Roman"/>
                <w:sz w:val="24"/>
                <w:szCs w:val="24"/>
              </w:rPr>
              <w:t>Чунуев</w:t>
            </w:r>
            <w:proofErr w:type="spellEnd"/>
            <w:r w:rsidRPr="00B62439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134" w:type="dxa"/>
            <w:vMerge/>
          </w:tcPr>
          <w:p w:rsidR="00465198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198" w:rsidRPr="000E249E" w:rsidRDefault="00465198" w:rsidP="0028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3EC" w:rsidRPr="002853EC" w:rsidRDefault="002853EC" w:rsidP="00285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53EC" w:rsidRPr="002853EC" w:rsidSect="002853E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A2"/>
    <w:rsid w:val="002853EC"/>
    <w:rsid w:val="003A18C8"/>
    <w:rsid w:val="00427B3C"/>
    <w:rsid w:val="00465198"/>
    <w:rsid w:val="004E0310"/>
    <w:rsid w:val="00536D90"/>
    <w:rsid w:val="00637B5A"/>
    <w:rsid w:val="00694872"/>
    <w:rsid w:val="00876CA2"/>
    <w:rsid w:val="009A3C2B"/>
    <w:rsid w:val="00A701F1"/>
    <w:rsid w:val="00B52147"/>
    <w:rsid w:val="00B62439"/>
    <w:rsid w:val="00B7078A"/>
    <w:rsid w:val="00B776D0"/>
    <w:rsid w:val="00C3484D"/>
    <w:rsid w:val="00E77251"/>
    <w:rsid w:val="00EA22FE"/>
    <w:rsid w:val="00F302B3"/>
    <w:rsid w:val="00F30A16"/>
    <w:rsid w:val="00F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725EA-2256-4ADA-BE72-D3A89588461E}"/>
</file>

<file path=customXml/itemProps2.xml><?xml version="1.0" encoding="utf-8"?>
<ds:datastoreItem xmlns:ds="http://schemas.openxmlformats.org/officeDocument/2006/customXml" ds:itemID="{6E18D204-A394-4968-B74A-58F8E07ED524}"/>
</file>

<file path=customXml/itemProps3.xml><?xml version="1.0" encoding="utf-8"?>
<ds:datastoreItem xmlns:ds="http://schemas.openxmlformats.org/officeDocument/2006/customXml" ds:itemID="{6694E5CA-F4B7-4D3B-A54C-C5FD01AE3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ИСОП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Кадыров. И. Ш.</dc:creator>
  <cp:lastModifiedBy>Климова Анна Павловна</cp:lastModifiedBy>
  <cp:revision>2</cp:revision>
  <cp:lastPrinted>2017-05-02T07:05:00Z</cp:lastPrinted>
  <dcterms:created xsi:type="dcterms:W3CDTF">2017-05-05T09:48:00Z</dcterms:created>
  <dcterms:modified xsi:type="dcterms:W3CDTF">2017-05-05T09:48:00Z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