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9E" w:rsidRPr="006D749E" w:rsidRDefault="006D749E" w:rsidP="006D74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СЕКЦИЯ </w:t>
      </w:r>
      <w:r w:rsidRPr="006D749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Направленя: </w:t>
      </w:r>
      <w:r w:rsidRPr="006D749E">
        <w:rPr>
          <w:rFonts w:ascii="Times New Roman" w:hAnsi="Times New Roman" w:cs="Times New Roman"/>
          <w:color w:val="000000"/>
          <w:sz w:val="24"/>
          <w:szCs w:val="24"/>
        </w:rPr>
        <w:t>Автоматическое управление; Телематика и автоматизация.</w:t>
      </w:r>
    </w:p>
    <w:tbl>
      <w:tblPr>
        <w:tblStyle w:val="a3"/>
        <w:tblpPr w:leftFromText="180" w:rightFromText="180" w:vertAnchor="page" w:horzAnchor="margin" w:tblpX="-176" w:tblpY="2131"/>
        <w:tblW w:w="15876" w:type="dxa"/>
        <w:tblLayout w:type="fixed"/>
        <w:tblLook w:val="04A0" w:firstRow="1" w:lastRow="0" w:firstColumn="1" w:lastColumn="0" w:noHBand="0" w:noVBand="1"/>
      </w:tblPr>
      <w:tblGrid>
        <w:gridCol w:w="993"/>
        <w:gridCol w:w="8079"/>
        <w:gridCol w:w="2127"/>
        <w:gridCol w:w="1134"/>
        <w:gridCol w:w="1134"/>
        <w:gridCol w:w="1242"/>
        <w:gridCol w:w="1167"/>
      </w:tblGrid>
      <w:tr w:rsidR="006D749E" w:rsidRPr="000E249E" w:rsidTr="00E76976">
        <w:tc>
          <w:tcPr>
            <w:tcW w:w="993" w:type="dxa"/>
          </w:tcPr>
          <w:p w:rsidR="006D749E" w:rsidRDefault="006D749E" w:rsidP="006D749E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8079" w:type="dxa"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докладов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134" w:type="dxa"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Вуз-партнер</w:t>
            </w:r>
          </w:p>
        </w:tc>
        <w:tc>
          <w:tcPr>
            <w:tcW w:w="1134" w:type="dxa"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242" w:type="dxa"/>
          </w:tcPr>
          <w:p w:rsidR="006D749E" w:rsidRPr="00E76976" w:rsidRDefault="006D749E" w:rsidP="006D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976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167" w:type="dxa"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Логин, пароль</w:t>
            </w:r>
          </w:p>
        </w:tc>
      </w:tr>
      <w:tr w:rsidR="006D749E" w:rsidRPr="000E249E" w:rsidTr="00E76976">
        <w:tc>
          <w:tcPr>
            <w:tcW w:w="993" w:type="dxa"/>
            <w:vMerge w:val="restart"/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Pr="00983D50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079" w:type="dxa"/>
          </w:tcPr>
          <w:p w:rsidR="006D749E" w:rsidRPr="00983D50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983D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Оптимизация управления синхронным двигателем с постоянными магнитами с учетом тепловых процессов в роторе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Волков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D749E" w:rsidRPr="00015DEB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Ионова 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Н.П.</w:t>
            </w:r>
          </w:p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1134" w:type="dxa"/>
            <w:vMerge w:val="restart"/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10-00 </w:t>
            </w:r>
          </w:p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Московское)</w:t>
            </w:r>
          </w:p>
        </w:tc>
        <w:tc>
          <w:tcPr>
            <w:tcW w:w="1242" w:type="dxa"/>
            <w:vMerge w:val="restart"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015DEB" w:rsidRDefault="006D749E" w:rsidP="006D749E">
            <w:pPr>
              <w:shd w:val="clear" w:color="auto" w:fill="FFFFFF"/>
              <w:spacing w:line="270" w:lineRule="atLeast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Дистанционный контроль состояния полупроводниковых приборов устройств силовой электроники лександр ладимирович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Ильин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Евишев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Зорькин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015DEB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Оптимизация режимов работы системы управления наложения полимерной изоляции при изготовлении кабельной продукции. 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015DEB" w:rsidRDefault="006D749E" w:rsidP="006D749E">
            <w:pPr>
              <w:shd w:val="clear" w:color="auto" w:fill="FFFFFF"/>
              <w:spacing w:line="270" w:lineRule="atLeast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эффективности управления котлом стерилизации производства консервной продукции. 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Слугин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015DEB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системы управления шаговыми приводами 3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-принтера. 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Батыр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канов </w:t>
            </w: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Ж.И.</w:t>
            </w:r>
          </w:p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Кадыркулова К.К.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Белялов Ш.А.</w:t>
            </w:r>
          </w:p>
        </w:tc>
        <w:tc>
          <w:tcPr>
            <w:tcW w:w="1134" w:type="dxa"/>
            <w:vMerge w:val="restart"/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Раззакова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13-00 </w:t>
            </w:r>
          </w:p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Бишкекское)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1/257</w:t>
            </w:r>
          </w:p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E76976" w:rsidRPr="00E76976" w:rsidRDefault="00E76976" w:rsidP="00E76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976">
              <w:rPr>
                <w:rFonts w:ascii="Times New Roman" w:hAnsi="Times New Roman" w:cs="Times New Roman"/>
                <w:sz w:val="20"/>
                <w:szCs w:val="20"/>
              </w:rPr>
              <w:t>Ссылка на видеосвязь</w:t>
            </w:r>
          </w:p>
          <w:p w:rsidR="00E76976" w:rsidRPr="00E76976" w:rsidRDefault="00E76976" w:rsidP="00E76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976" w:rsidRPr="00E76976" w:rsidRDefault="00F04782" w:rsidP="00E76976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="00E76976" w:rsidRPr="00E76976">
                <w:rPr>
                  <w:rStyle w:val="a4"/>
                  <w:rFonts w:ascii="Times New Roman" w:hAnsi="Times New Roman" w:cs="Times New Roman"/>
                  <w:color w:val="0077CC"/>
                  <w:shd w:val="clear" w:color="auto" w:fill="FFFFFF"/>
                </w:rPr>
                <w:t>conf.kstu.kg</w:t>
              </w:r>
            </w:hyperlink>
          </w:p>
          <w:p w:rsidR="006D749E" w:rsidRPr="00E76976" w:rsidRDefault="006D749E" w:rsidP="006D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660346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Распознавание зрительных образов на основе эталонов и обучения. 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Батырканов Ж.И.</w:t>
            </w:r>
          </w:p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Кудакеева Г.М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Субанкулова Ж.</w:t>
            </w: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660346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системы микроконтроллерного управления электроотопления жилого дома.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Кошоева Б.Б.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Лайлиев А.</w:t>
            </w: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9E" w:rsidRPr="000E249E" w:rsidTr="00E76976">
        <w:tc>
          <w:tcPr>
            <w:tcW w:w="993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D749E" w:rsidRPr="00660346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Динамическое проектирование управляющего устройства для линейных робастных систем с учетом ограничений.</w:t>
            </w:r>
          </w:p>
        </w:tc>
        <w:tc>
          <w:tcPr>
            <w:tcW w:w="2127" w:type="dxa"/>
          </w:tcPr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Джолдошов Б.О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D749E" w:rsidRDefault="006D749E" w:rsidP="006D74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Сартов Т.Э.</w:t>
            </w:r>
          </w:p>
          <w:p w:rsidR="006D749E" w:rsidRPr="000E249E" w:rsidRDefault="006D749E" w:rsidP="006D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Темиркулова Н.Т.</w:t>
            </w: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6D749E" w:rsidRPr="000E249E" w:rsidRDefault="006D749E" w:rsidP="006D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2FE" w:rsidRDefault="00EA22FE"/>
    <w:sectPr w:rsidR="00EA22FE" w:rsidSect="00953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91"/>
    <w:rsid w:val="00175FA2"/>
    <w:rsid w:val="00427B3C"/>
    <w:rsid w:val="00536D90"/>
    <w:rsid w:val="006D749E"/>
    <w:rsid w:val="00725DB6"/>
    <w:rsid w:val="00953E91"/>
    <w:rsid w:val="00C3484D"/>
    <w:rsid w:val="00DA3912"/>
    <w:rsid w:val="00E76976"/>
    <w:rsid w:val="00E77251"/>
    <w:rsid w:val="00EA22FE"/>
    <w:rsid w:val="00F0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76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7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.kstu.k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957E1-8FFF-44F2-906E-C8FD0137A14D}"/>
</file>

<file path=customXml/itemProps2.xml><?xml version="1.0" encoding="utf-8"?>
<ds:datastoreItem xmlns:ds="http://schemas.openxmlformats.org/officeDocument/2006/customXml" ds:itemID="{36059D4E-7243-4ABD-B9D7-8924EF789B1E}"/>
</file>

<file path=customXml/itemProps3.xml><?xml version="1.0" encoding="utf-8"?>
<ds:datastoreItem xmlns:ds="http://schemas.openxmlformats.org/officeDocument/2006/customXml" ds:itemID="{8902D648-A762-4E42-BEF3-A69FE58D1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ИСОП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Кадыров. И. Ш.</dc:creator>
  <cp:lastModifiedBy>Климова Анна Павловна</cp:lastModifiedBy>
  <cp:revision>2</cp:revision>
  <cp:lastPrinted>2017-05-02T07:09:00Z</cp:lastPrinted>
  <dcterms:created xsi:type="dcterms:W3CDTF">2017-05-05T09:49:00Z</dcterms:created>
  <dcterms:modified xsi:type="dcterms:W3CDTF">2017-05-05T09:49:00Z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