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52" w:rsidRPr="00BA5C85" w:rsidRDefault="00110952">
      <w:pPr>
        <w:pStyle w:val="ab"/>
        <w:rPr>
          <w:color w:val="000000"/>
        </w:rPr>
      </w:pPr>
      <w:r w:rsidRPr="00BA5C85">
        <w:rPr>
          <w:color w:val="000000"/>
        </w:rPr>
        <w:t>УДК 621.</w:t>
      </w:r>
      <w:r w:rsidR="004D4613">
        <w:rPr>
          <w:color w:val="000000"/>
        </w:rPr>
        <w:t>7</w:t>
      </w:r>
    </w:p>
    <w:p w:rsidR="00110952" w:rsidRPr="00BA5C85" w:rsidRDefault="00110952">
      <w:pPr>
        <w:pStyle w:val="a5"/>
        <w:spacing w:before="240"/>
        <w:rPr>
          <w:color w:val="000000"/>
        </w:rPr>
      </w:pPr>
    </w:p>
    <w:p w:rsidR="009837C7" w:rsidRPr="00BA5C85" w:rsidRDefault="004D4613" w:rsidP="009837C7">
      <w:pPr>
        <w:pStyle w:val="a5"/>
        <w:rPr>
          <w:color w:val="000000"/>
        </w:rPr>
      </w:pPr>
      <w:r>
        <w:rPr>
          <w:color w:val="000000"/>
        </w:rPr>
        <w:t>И</w:t>
      </w:r>
      <w:r w:rsidR="009837C7" w:rsidRPr="00BA5C85">
        <w:rPr>
          <w:color w:val="000000"/>
        </w:rPr>
        <w:t>.</w:t>
      </w:r>
      <w:r w:rsidR="001510D5">
        <w:rPr>
          <w:color w:val="000000"/>
        </w:rPr>
        <w:t>Б</w:t>
      </w:r>
      <w:r w:rsidR="009837C7" w:rsidRPr="00BA5C85">
        <w:rPr>
          <w:color w:val="000000"/>
        </w:rPr>
        <w:t xml:space="preserve">. </w:t>
      </w:r>
      <w:r>
        <w:rPr>
          <w:color w:val="000000"/>
        </w:rPr>
        <w:t>Петров</w:t>
      </w:r>
      <w:r w:rsidR="009837C7" w:rsidRPr="00BA5C85">
        <w:rPr>
          <w:i w:val="0"/>
          <w:color w:val="000000"/>
          <w:position w:val="6"/>
          <w:sz w:val="18"/>
        </w:rPr>
        <w:t>1</w:t>
      </w:r>
      <w:r w:rsidR="009837C7" w:rsidRPr="00BA5C85">
        <w:rPr>
          <w:color w:val="000000"/>
        </w:rPr>
        <w:t xml:space="preserve">, </w:t>
      </w:r>
      <w:r w:rsidR="001510D5">
        <w:rPr>
          <w:color w:val="000000"/>
        </w:rPr>
        <w:t>В</w:t>
      </w:r>
      <w:r w:rsidR="009837C7" w:rsidRPr="00BA5C85">
        <w:rPr>
          <w:color w:val="000000"/>
        </w:rPr>
        <w:t>.</w:t>
      </w:r>
      <w:r>
        <w:rPr>
          <w:color w:val="000000"/>
        </w:rPr>
        <w:t>И</w:t>
      </w:r>
      <w:r w:rsidR="009837C7" w:rsidRPr="00BA5C85">
        <w:rPr>
          <w:color w:val="000000"/>
        </w:rPr>
        <w:t xml:space="preserve">. </w:t>
      </w:r>
      <w:r>
        <w:rPr>
          <w:color w:val="000000"/>
        </w:rPr>
        <w:t>Сидоров</w:t>
      </w:r>
      <w:r w:rsidR="009837C7" w:rsidRPr="00BA5C85">
        <w:rPr>
          <w:color w:val="000000"/>
        </w:rPr>
        <w:t xml:space="preserve"> </w:t>
      </w:r>
      <w:r w:rsidR="009837C7" w:rsidRPr="00BA5C85">
        <w:rPr>
          <w:i w:val="0"/>
          <w:color w:val="000000"/>
          <w:position w:val="6"/>
          <w:sz w:val="18"/>
        </w:rPr>
        <w:t>2</w:t>
      </w:r>
    </w:p>
    <w:p w:rsidR="009837C7" w:rsidRPr="00BA5C85" w:rsidRDefault="009837C7" w:rsidP="009837C7">
      <w:pPr>
        <w:pStyle w:val="a6"/>
        <w:rPr>
          <w:color w:val="000000"/>
        </w:rPr>
      </w:pPr>
      <w:r w:rsidRPr="00BA5C85">
        <w:rPr>
          <w:color w:val="000000"/>
          <w:position w:val="6"/>
          <w:sz w:val="18"/>
        </w:rPr>
        <w:t>1</w:t>
      </w:r>
      <w:r w:rsidRPr="00BA5C85">
        <w:rPr>
          <w:color w:val="000000"/>
        </w:rPr>
        <w:t xml:space="preserve">Национальный исследовательский университет </w:t>
      </w:r>
    </w:p>
    <w:p w:rsidR="009837C7" w:rsidRPr="00BA5C85" w:rsidRDefault="00717A12" w:rsidP="009837C7">
      <w:pPr>
        <w:pStyle w:val="a6"/>
        <w:rPr>
          <w:color w:val="000000"/>
        </w:rPr>
      </w:pPr>
      <w:r w:rsidRPr="00BA5C85">
        <w:rPr>
          <w:color w:val="000000"/>
        </w:rPr>
        <w:t>«</w:t>
      </w:r>
      <w:r w:rsidR="009837C7" w:rsidRPr="00BA5C85">
        <w:rPr>
          <w:color w:val="000000"/>
        </w:rPr>
        <w:t>М</w:t>
      </w:r>
      <w:r w:rsidRPr="00BA5C85">
        <w:rPr>
          <w:color w:val="000000"/>
        </w:rPr>
        <w:t>ЭИ»</w:t>
      </w:r>
      <w:r w:rsidR="009837C7" w:rsidRPr="00BA5C85">
        <w:rPr>
          <w:color w:val="000000"/>
        </w:rPr>
        <w:t xml:space="preserve">, Россия </w:t>
      </w:r>
    </w:p>
    <w:p w:rsidR="009837C7" w:rsidRDefault="009837C7" w:rsidP="009837C7">
      <w:pPr>
        <w:pStyle w:val="a6"/>
        <w:rPr>
          <w:color w:val="000000"/>
        </w:rPr>
      </w:pPr>
      <w:r w:rsidRPr="00BA5C85">
        <w:rPr>
          <w:color w:val="000000"/>
          <w:position w:val="6"/>
          <w:sz w:val="18"/>
        </w:rPr>
        <w:t>2</w:t>
      </w:r>
      <w:r w:rsidR="001510D5">
        <w:rPr>
          <w:color w:val="000000"/>
        </w:rPr>
        <w:t xml:space="preserve">Филиал ФГБОУ ВО «НИУ «МЭИ» в г. </w:t>
      </w:r>
      <w:r w:rsidR="004D4613">
        <w:rPr>
          <w:color w:val="000000"/>
        </w:rPr>
        <w:t>Волжском</w:t>
      </w:r>
      <w:r w:rsidR="001510D5">
        <w:rPr>
          <w:color w:val="000000"/>
        </w:rPr>
        <w:t>, Россия</w:t>
      </w:r>
    </w:p>
    <w:p w:rsidR="001510D5" w:rsidRPr="001510D5" w:rsidRDefault="001510D5" w:rsidP="001510D5">
      <w:pPr>
        <w:pStyle w:val="a3"/>
      </w:pPr>
    </w:p>
    <w:p w:rsidR="001510D5" w:rsidRPr="001510D5" w:rsidRDefault="0093761A" w:rsidP="001510D5">
      <w:pPr>
        <w:jc w:val="center"/>
        <w:rPr>
          <w:caps/>
        </w:rPr>
      </w:pPr>
      <w:r>
        <w:rPr>
          <w:caps/>
          <w:color w:val="000000"/>
        </w:rPr>
        <w:t xml:space="preserve">инструкция по </w:t>
      </w:r>
      <w:r w:rsidR="00110952" w:rsidRPr="001510D5">
        <w:rPr>
          <w:caps/>
          <w:color w:val="000000"/>
        </w:rPr>
        <w:t>оформлению</w:t>
      </w:r>
      <w:r>
        <w:rPr>
          <w:caps/>
          <w:color w:val="000000"/>
        </w:rPr>
        <w:t xml:space="preserve"> текстов докладов для опубликования </w:t>
      </w:r>
      <w:r w:rsidR="00110952" w:rsidRPr="001510D5">
        <w:rPr>
          <w:caps/>
          <w:color w:val="000000"/>
        </w:rPr>
        <w:t xml:space="preserve">в </w:t>
      </w:r>
      <w:r>
        <w:rPr>
          <w:caps/>
          <w:color w:val="000000"/>
        </w:rPr>
        <w:t xml:space="preserve">СБОРНИКЕ </w:t>
      </w:r>
      <w:r w:rsidR="00110952" w:rsidRPr="001510D5">
        <w:rPr>
          <w:caps/>
          <w:color w:val="000000"/>
        </w:rPr>
        <w:t xml:space="preserve">ТРУДОВ </w:t>
      </w:r>
      <w:r w:rsidR="001510D5" w:rsidRPr="001510D5">
        <w:rPr>
          <w:caps/>
        </w:rPr>
        <w:t>Международной конференции «Наукоемкие инновационные технологии и экологическая безопасность в энергетике»</w:t>
      </w:r>
    </w:p>
    <w:p w:rsidR="00110952" w:rsidRPr="001510D5" w:rsidRDefault="00110952" w:rsidP="001510D5">
      <w:pPr>
        <w:pStyle w:val="a3"/>
        <w:spacing w:before="160"/>
        <w:ind w:left="567" w:right="567"/>
        <w:rPr>
          <w:color w:val="000000"/>
          <w:sz w:val="20"/>
          <w:szCs w:val="20"/>
        </w:rPr>
      </w:pPr>
    </w:p>
    <w:p w:rsidR="00110952" w:rsidRPr="00BA5C85" w:rsidRDefault="00110952">
      <w:pPr>
        <w:pStyle w:val="a4"/>
        <w:spacing w:before="0"/>
        <w:rPr>
          <w:color w:val="000000"/>
        </w:rPr>
      </w:pPr>
    </w:p>
    <w:p w:rsidR="00110952" w:rsidRPr="00BA5C85" w:rsidRDefault="00110952">
      <w:pPr>
        <w:pStyle w:val="a7"/>
        <w:spacing w:before="240" w:after="240"/>
        <w:rPr>
          <w:color w:val="000000"/>
        </w:rPr>
        <w:sectPr w:rsidR="00110952" w:rsidRPr="00BA5C85">
          <w:type w:val="continuous"/>
          <w:pgSz w:w="11907" w:h="16840" w:code="9"/>
          <w:pgMar w:top="1134" w:right="851" w:bottom="1418" w:left="1701" w:header="720" w:footer="720" w:gutter="0"/>
          <w:cols w:space="454"/>
        </w:sectPr>
      </w:pPr>
    </w:p>
    <w:p w:rsidR="00110952" w:rsidRPr="00BA5C85" w:rsidRDefault="00110952">
      <w:pPr>
        <w:pStyle w:val="a4"/>
        <w:spacing w:before="0" w:after="120"/>
        <w:rPr>
          <w:color w:val="000000"/>
        </w:rPr>
      </w:pPr>
      <w:r w:rsidRPr="00BA5C85">
        <w:rPr>
          <w:color w:val="000000"/>
        </w:rPr>
        <w:t>Аннотация</w:t>
      </w:r>
    </w:p>
    <w:p w:rsidR="00110952" w:rsidRPr="00BA5C85" w:rsidRDefault="00110952">
      <w:pPr>
        <w:pStyle w:val="a8"/>
        <w:ind w:firstLine="0"/>
        <w:rPr>
          <w:color w:val="000000"/>
          <w:spacing w:val="-2"/>
        </w:rPr>
      </w:pPr>
      <w:r w:rsidRPr="00BA5C85">
        <w:rPr>
          <w:color w:val="000000"/>
          <w:spacing w:val="-2"/>
        </w:rPr>
        <w:t xml:space="preserve">Инструкция содержит подробные правила оформления текстов докладов, которые будут опубликованы в Сборнике трудов </w:t>
      </w:r>
      <w:r w:rsidR="001510D5" w:rsidRPr="001510D5">
        <w:rPr>
          <w:color w:val="000000"/>
          <w:spacing w:val="-2"/>
        </w:rPr>
        <w:t>Международной конференции «Наукоемкие инновационные технологии и экологическая безопасность в энергетике»</w:t>
      </w:r>
      <w:r w:rsidRPr="00BA5C85">
        <w:rPr>
          <w:color w:val="000000"/>
          <w:spacing w:val="-2"/>
        </w:rPr>
        <w:t xml:space="preserve">. </w:t>
      </w:r>
    </w:p>
    <w:p w:rsidR="00110952" w:rsidRPr="00BA5C85" w:rsidRDefault="00110952">
      <w:pPr>
        <w:pStyle w:val="a4"/>
        <w:rPr>
          <w:color w:val="000000"/>
        </w:rPr>
      </w:pPr>
      <w:r w:rsidRPr="00BA5C85">
        <w:rPr>
          <w:color w:val="000000"/>
        </w:rPr>
        <w:t>1. ВВЕДЕНИЕ</w:t>
      </w:r>
    </w:p>
    <w:p w:rsidR="00BE4668" w:rsidRPr="00BE4668" w:rsidRDefault="00BE4668" w:rsidP="00BE4668">
      <w:pPr>
        <w:pStyle w:val="a4"/>
        <w:spacing w:before="0"/>
        <w:ind w:left="0" w:firstLine="0"/>
        <w:rPr>
          <w:b w:val="0"/>
          <w:bCs w:val="0"/>
          <w:caps w:val="0"/>
          <w:noProof w:val="0"/>
          <w:color w:val="000000"/>
          <w:spacing w:val="-2"/>
          <w:sz w:val="18"/>
          <w:szCs w:val="18"/>
        </w:rPr>
      </w:pPr>
      <w:r w:rsidRPr="00BE4668">
        <w:rPr>
          <w:b w:val="0"/>
          <w:bCs w:val="0"/>
          <w:caps w:val="0"/>
          <w:noProof w:val="0"/>
          <w:color w:val="000000"/>
          <w:spacing w:val="-2"/>
          <w:sz w:val="18"/>
          <w:szCs w:val="18"/>
        </w:rPr>
        <w:t>Инструкция моделирует авторский оригинал текста доклада, удовлетворяет всем предъявляемым требованиям и является «образцом для подражания». Поскольку авторам следует представить готовый к воспроизведению текст, персональная ответственность за содержание, качество оформления и включение доклада в Сборник трудов лежит на авторах. Доклады, оформленные не в соответствии с изложенными в Инструкции требованиями, Организационный комитет не сможет включить в Сборник трудов. Благодарим Вас за терпение и соблюдение правил оформления.</w:t>
      </w:r>
    </w:p>
    <w:p w:rsidR="00110952" w:rsidRPr="00BA5C85" w:rsidRDefault="00110952">
      <w:pPr>
        <w:pStyle w:val="a4"/>
        <w:rPr>
          <w:color w:val="000000"/>
        </w:rPr>
      </w:pPr>
      <w:r w:rsidRPr="00BA5C85">
        <w:rPr>
          <w:color w:val="000000"/>
        </w:rPr>
        <w:t>2. ПРЕДСТАВЛЕНИЕ ТЕКСТА ДОКЛАДА</w:t>
      </w:r>
    </w:p>
    <w:p w:rsidR="00110952" w:rsidRPr="00BA5C85" w:rsidRDefault="00110952">
      <w:pPr>
        <w:pStyle w:val="a7"/>
        <w:rPr>
          <w:color w:val="000000"/>
        </w:rPr>
      </w:pPr>
      <w:r w:rsidRPr="00BA5C85">
        <w:rPr>
          <w:color w:val="000000"/>
        </w:rPr>
        <w:t>2.1. Срок представления</w:t>
      </w:r>
    </w:p>
    <w:p w:rsidR="00110952" w:rsidRPr="00BA5C85" w:rsidRDefault="00110952">
      <w:pPr>
        <w:pStyle w:val="a9"/>
        <w:rPr>
          <w:b/>
          <w:bCs/>
          <w:color w:val="000000"/>
          <w:spacing w:val="-2"/>
        </w:rPr>
      </w:pPr>
      <w:r w:rsidRPr="00BA5C85">
        <w:rPr>
          <w:color w:val="000000"/>
          <w:spacing w:val="-2"/>
        </w:rPr>
        <w:t>Авторский оригинал текс</w:t>
      </w:r>
      <w:r w:rsidR="0093761A">
        <w:rPr>
          <w:color w:val="000000"/>
          <w:spacing w:val="-2"/>
        </w:rPr>
        <w:t xml:space="preserve">та </w:t>
      </w:r>
      <w:r w:rsidRPr="00BA5C85">
        <w:rPr>
          <w:color w:val="000000"/>
          <w:spacing w:val="-2"/>
        </w:rPr>
        <w:t xml:space="preserve">доклада, оформленный в соответствии с данными требованиями, должен быть представлен в </w:t>
      </w:r>
      <w:r w:rsidR="00503015">
        <w:rPr>
          <w:color w:val="000000"/>
          <w:spacing w:val="-2"/>
        </w:rPr>
        <w:t>Научно-о</w:t>
      </w:r>
      <w:r w:rsidRPr="00BA5C85">
        <w:rPr>
          <w:color w:val="000000"/>
          <w:spacing w:val="-2"/>
        </w:rPr>
        <w:t xml:space="preserve">рганизационный комитет </w:t>
      </w:r>
      <w:r w:rsidRPr="00BA5C85">
        <w:rPr>
          <w:b/>
          <w:bCs/>
          <w:color w:val="000000"/>
          <w:spacing w:val="-2"/>
        </w:rPr>
        <w:t xml:space="preserve">не позднее </w:t>
      </w:r>
      <w:r w:rsidR="004D4613" w:rsidRPr="0093761A">
        <w:rPr>
          <w:b/>
          <w:bCs/>
          <w:color w:val="000000"/>
          <w:spacing w:val="-2"/>
        </w:rPr>
        <w:t>11.05.2018</w:t>
      </w:r>
      <w:r w:rsidRPr="00BA5C85">
        <w:rPr>
          <w:b/>
          <w:bCs/>
          <w:color w:val="000000"/>
          <w:spacing w:val="-2"/>
        </w:rPr>
        <w:t>.</w:t>
      </w:r>
    </w:p>
    <w:p w:rsidR="00110952" w:rsidRPr="00BA5C85" w:rsidRDefault="00110952">
      <w:pPr>
        <w:pStyle w:val="a7"/>
        <w:rPr>
          <w:color w:val="000000"/>
        </w:rPr>
      </w:pPr>
      <w:r w:rsidRPr="00BA5C85">
        <w:rPr>
          <w:color w:val="000000"/>
        </w:rPr>
        <w:t>2.2. Комплектность</w:t>
      </w:r>
    </w:p>
    <w:p w:rsidR="00717A12" w:rsidRPr="00503015" w:rsidRDefault="00110952" w:rsidP="004D4613">
      <w:pPr>
        <w:pStyle w:val="a9"/>
        <w:tabs>
          <w:tab w:val="left" w:pos="3544"/>
        </w:tabs>
        <w:ind w:left="284" w:hanging="284"/>
        <w:rPr>
          <w:color w:val="000000"/>
        </w:rPr>
      </w:pPr>
      <w:r w:rsidRPr="00BA5C85">
        <w:rPr>
          <w:color w:val="000000"/>
        </w:rPr>
        <w:t>1)</w:t>
      </w:r>
      <w:r w:rsidRPr="00BA5C85">
        <w:rPr>
          <w:color w:val="000000"/>
        </w:rPr>
        <w:tab/>
        <w:t>Авторский оригинал текста доклада</w:t>
      </w:r>
      <w:r w:rsidR="00387AEA" w:rsidRPr="00BA5C85">
        <w:rPr>
          <w:color w:val="000000"/>
        </w:rPr>
        <w:t xml:space="preserve"> в электронном виде </w:t>
      </w:r>
      <w:r w:rsidR="00F4747D" w:rsidRPr="00BA5C85">
        <w:rPr>
          <w:color w:val="000000"/>
        </w:rPr>
        <w:t xml:space="preserve">присланный </w:t>
      </w:r>
      <w:r w:rsidR="00387AEA" w:rsidRPr="00BA5C85">
        <w:rPr>
          <w:color w:val="000000"/>
        </w:rPr>
        <w:t>по электронной почте</w:t>
      </w:r>
      <w:r w:rsidR="00F4747D" w:rsidRPr="00BA5C85">
        <w:rPr>
          <w:color w:val="000000"/>
        </w:rPr>
        <w:t xml:space="preserve"> на адрес</w:t>
      </w:r>
      <w:r w:rsidR="00D465CD" w:rsidRPr="00BA5C85">
        <w:rPr>
          <w:color w:val="000000"/>
        </w:rPr>
        <w:t>:</w:t>
      </w:r>
      <w:r w:rsidR="00F4747D" w:rsidRPr="00BA5C85">
        <w:rPr>
          <w:color w:val="000000"/>
        </w:rPr>
        <w:t xml:space="preserve"> </w:t>
      </w:r>
      <w:r w:rsidR="004D4613" w:rsidRPr="0093761A">
        <w:rPr>
          <w:color w:val="5B9BD5" w:themeColor="accent1"/>
        </w:rPr>
        <w:t>rio@vfmei.ru</w:t>
      </w:r>
    </w:p>
    <w:p w:rsidR="00717A12" w:rsidRPr="00503015" w:rsidRDefault="00717A12" w:rsidP="009837C7">
      <w:pPr>
        <w:pStyle w:val="a9"/>
        <w:tabs>
          <w:tab w:val="left" w:pos="284"/>
        </w:tabs>
        <w:suppressAutoHyphens/>
        <w:ind w:left="284" w:hanging="284"/>
        <w:jc w:val="left"/>
        <w:rPr>
          <w:color w:val="000000"/>
        </w:rPr>
      </w:pPr>
    </w:p>
    <w:p w:rsidR="00717A12" w:rsidRPr="00503015" w:rsidRDefault="00717A12" w:rsidP="009837C7">
      <w:pPr>
        <w:pStyle w:val="a9"/>
        <w:tabs>
          <w:tab w:val="left" w:pos="284"/>
        </w:tabs>
        <w:suppressAutoHyphens/>
        <w:ind w:left="284" w:hanging="284"/>
        <w:jc w:val="left"/>
        <w:rPr>
          <w:color w:val="000000"/>
        </w:rPr>
      </w:pPr>
    </w:p>
    <w:p w:rsidR="00503015" w:rsidRPr="00503015" w:rsidRDefault="00717A12" w:rsidP="009546D8">
      <w:pPr>
        <w:pStyle w:val="a9"/>
        <w:tabs>
          <w:tab w:val="left" w:pos="3544"/>
        </w:tabs>
        <w:ind w:left="284" w:hanging="284"/>
        <w:rPr>
          <w:color w:val="000000"/>
        </w:rPr>
      </w:pPr>
      <w:r w:rsidRPr="00BA5C85">
        <w:rPr>
          <w:color w:val="000000"/>
        </w:rPr>
        <w:t xml:space="preserve">2) </w:t>
      </w:r>
      <w:r w:rsidR="009546D8" w:rsidRPr="00BA5C85">
        <w:rPr>
          <w:color w:val="000000"/>
        </w:rPr>
        <w:t>Ф</w:t>
      </w:r>
      <w:r w:rsidRPr="00BA5C85">
        <w:rPr>
          <w:color w:val="000000"/>
        </w:rPr>
        <w:t>айл MS-WORD</w:t>
      </w:r>
      <w:r w:rsidR="009546D8" w:rsidRPr="00BA5C85">
        <w:rPr>
          <w:color w:val="000000"/>
        </w:rPr>
        <w:t xml:space="preserve"> (один для каждого доклада), в котором содержится заполненная авторами </w:t>
      </w:r>
      <w:r w:rsidR="00503015">
        <w:rPr>
          <w:color w:val="000000"/>
        </w:rPr>
        <w:t>т</w:t>
      </w:r>
      <w:r w:rsidR="009546D8" w:rsidRPr="00BA5C85">
        <w:rPr>
          <w:color w:val="000000"/>
        </w:rPr>
        <w:t>аблиц</w:t>
      </w:r>
      <w:r w:rsidR="0093761A">
        <w:rPr>
          <w:color w:val="000000"/>
        </w:rPr>
        <w:t xml:space="preserve">а для индексирования доклада в </w:t>
      </w:r>
      <w:r w:rsidR="009546D8" w:rsidRPr="00BA5C85">
        <w:rPr>
          <w:color w:val="000000"/>
        </w:rPr>
        <w:t xml:space="preserve">РИНЦ, присланный по электронной почте на адрес: </w:t>
      </w:r>
    </w:p>
    <w:p w:rsidR="009546D8" w:rsidRPr="00436249" w:rsidRDefault="00503015" w:rsidP="00503015">
      <w:pPr>
        <w:pStyle w:val="a9"/>
        <w:tabs>
          <w:tab w:val="left" w:pos="3544"/>
        </w:tabs>
        <w:ind w:left="284" w:hanging="284"/>
        <w:rPr>
          <w:color w:val="FF0000"/>
        </w:rPr>
      </w:pPr>
      <w:r w:rsidRPr="00503015">
        <w:rPr>
          <w:color w:val="000000"/>
        </w:rPr>
        <w:tab/>
      </w:r>
      <w:r w:rsidR="004D4613" w:rsidRPr="0093761A">
        <w:rPr>
          <w:color w:val="5B9BD5" w:themeColor="accent1"/>
        </w:rPr>
        <w:t>rio@vfmei.ru</w:t>
      </w:r>
    </w:p>
    <w:p w:rsidR="009837C7" w:rsidRPr="00BA5C85" w:rsidRDefault="00384498" w:rsidP="009837C7">
      <w:pPr>
        <w:pStyle w:val="a9"/>
        <w:tabs>
          <w:tab w:val="left" w:pos="284"/>
        </w:tabs>
        <w:suppressAutoHyphens/>
        <w:ind w:left="284" w:hanging="284"/>
        <w:jc w:val="left"/>
        <w:rPr>
          <w:color w:val="000000"/>
        </w:rPr>
      </w:pPr>
      <w:r w:rsidRPr="00BA5C85">
        <w:rPr>
          <w:color w:val="000000"/>
        </w:rPr>
        <w:t>3</w:t>
      </w:r>
      <w:r w:rsidR="00110952" w:rsidRPr="00BA5C85">
        <w:rPr>
          <w:color w:val="000000"/>
        </w:rPr>
        <w:t>)</w:t>
      </w:r>
      <w:r w:rsidR="00110952" w:rsidRPr="00BA5C85">
        <w:rPr>
          <w:color w:val="000000"/>
        </w:rPr>
        <w:tab/>
      </w:r>
      <w:r w:rsidRPr="00BA5C85">
        <w:rPr>
          <w:color w:val="000000"/>
        </w:rPr>
        <w:t>Оригинал и ц</w:t>
      </w:r>
      <w:r w:rsidR="009837C7" w:rsidRPr="00BA5C85">
        <w:rPr>
          <w:color w:val="000000"/>
        </w:rPr>
        <w:t>ветной скан экспертного заключения о возможности публикации доклада в открытой печати;</w:t>
      </w:r>
    </w:p>
    <w:p w:rsidR="009837C7" w:rsidRPr="00BA5C85" w:rsidRDefault="00384498" w:rsidP="009837C7">
      <w:pPr>
        <w:pStyle w:val="a9"/>
        <w:tabs>
          <w:tab w:val="left" w:pos="3544"/>
        </w:tabs>
        <w:suppressAutoHyphens/>
        <w:ind w:left="284" w:hanging="284"/>
        <w:jc w:val="left"/>
        <w:rPr>
          <w:color w:val="000000"/>
        </w:rPr>
      </w:pPr>
      <w:r w:rsidRPr="00BA5C85">
        <w:rPr>
          <w:color w:val="000000"/>
        </w:rPr>
        <w:t>4</w:t>
      </w:r>
      <w:r w:rsidR="009837C7" w:rsidRPr="00BA5C85">
        <w:rPr>
          <w:color w:val="000000"/>
        </w:rPr>
        <w:t xml:space="preserve">) </w:t>
      </w:r>
      <w:r w:rsidRPr="00BA5C85">
        <w:rPr>
          <w:color w:val="000000"/>
        </w:rPr>
        <w:t>Оригинал и ц</w:t>
      </w:r>
      <w:r w:rsidR="009837C7" w:rsidRPr="00BA5C85">
        <w:rPr>
          <w:color w:val="000000"/>
        </w:rPr>
        <w:t xml:space="preserve">ветной скан подписанного </w:t>
      </w:r>
      <w:r w:rsidR="000D25FC" w:rsidRPr="00BA5C85">
        <w:rPr>
          <w:color w:val="000000"/>
        </w:rPr>
        <w:t xml:space="preserve">всеми </w:t>
      </w:r>
      <w:r w:rsidR="009837C7" w:rsidRPr="00BA5C85">
        <w:rPr>
          <w:color w:val="000000"/>
        </w:rPr>
        <w:t>автор</w:t>
      </w:r>
      <w:r w:rsidR="000D25FC" w:rsidRPr="00BA5C85">
        <w:rPr>
          <w:color w:val="000000"/>
        </w:rPr>
        <w:t>ами</w:t>
      </w:r>
      <w:r w:rsidR="009837C7" w:rsidRPr="00BA5C85">
        <w:rPr>
          <w:color w:val="000000"/>
        </w:rPr>
        <w:t xml:space="preserve"> </w:t>
      </w:r>
      <w:r w:rsidR="00503015">
        <w:rPr>
          <w:color w:val="000000"/>
        </w:rPr>
        <w:t>лицензионного договора на</w:t>
      </w:r>
      <w:r w:rsidR="009837C7" w:rsidRPr="00BA5C85">
        <w:rPr>
          <w:color w:val="000000"/>
        </w:rPr>
        <w:t xml:space="preserve"> доклад.</w:t>
      </w:r>
    </w:p>
    <w:p w:rsidR="00110952" w:rsidRPr="0093761A" w:rsidRDefault="00387AEA">
      <w:pPr>
        <w:pStyle w:val="a9"/>
        <w:ind w:firstLine="0"/>
        <w:rPr>
          <w:color w:val="000000"/>
          <w:sz w:val="18"/>
          <w:szCs w:val="18"/>
        </w:rPr>
      </w:pPr>
      <w:r w:rsidRPr="0093761A">
        <w:rPr>
          <w:color w:val="000000"/>
          <w:sz w:val="18"/>
          <w:szCs w:val="18"/>
        </w:rPr>
        <w:t>Э</w:t>
      </w:r>
      <w:r w:rsidR="00110952" w:rsidRPr="0093761A">
        <w:rPr>
          <w:color w:val="000000"/>
          <w:sz w:val="18"/>
          <w:szCs w:val="18"/>
        </w:rPr>
        <w:t>кспертное заключение</w:t>
      </w:r>
      <w:r w:rsidR="00384498" w:rsidRPr="0093761A">
        <w:rPr>
          <w:color w:val="000000"/>
          <w:sz w:val="18"/>
          <w:szCs w:val="18"/>
        </w:rPr>
        <w:t xml:space="preserve"> и лицензионный договор</w:t>
      </w:r>
      <w:r w:rsidR="00110952" w:rsidRPr="0093761A">
        <w:rPr>
          <w:color w:val="000000"/>
          <w:sz w:val="18"/>
          <w:szCs w:val="18"/>
        </w:rPr>
        <w:t xml:space="preserve"> </w:t>
      </w:r>
      <w:r w:rsidRPr="0093761A">
        <w:rPr>
          <w:color w:val="000000"/>
          <w:sz w:val="18"/>
          <w:szCs w:val="18"/>
        </w:rPr>
        <w:t>отсканировать и прислать вместе с текстом доклада по электронной почте. Оригинал экспертного заключения</w:t>
      </w:r>
      <w:r w:rsidR="00384498" w:rsidRPr="0093761A">
        <w:rPr>
          <w:color w:val="000000"/>
          <w:sz w:val="18"/>
          <w:szCs w:val="18"/>
        </w:rPr>
        <w:t xml:space="preserve"> и лицензионного договора</w:t>
      </w:r>
      <w:r w:rsidRPr="0093761A">
        <w:rPr>
          <w:color w:val="000000"/>
          <w:sz w:val="18"/>
          <w:szCs w:val="18"/>
        </w:rPr>
        <w:t xml:space="preserve"> привезти или прислать по почте, </w:t>
      </w:r>
      <w:r w:rsidR="00110952" w:rsidRPr="0093761A">
        <w:rPr>
          <w:color w:val="000000"/>
          <w:sz w:val="18"/>
          <w:szCs w:val="18"/>
        </w:rPr>
        <w:t>вложи</w:t>
      </w:r>
      <w:r w:rsidRPr="0093761A">
        <w:rPr>
          <w:color w:val="000000"/>
          <w:sz w:val="18"/>
          <w:szCs w:val="18"/>
        </w:rPr>
        <w:t>в в конверт.</w:t>
      </w:r>
    </w:p>
    <w:p w:rsidR="00110952" w:rsidRPr="00BA5C85" w:rsidRDefault="00387AEA">
      <w:pPr>
        <w:pStyle w:val="a7"/>
        <w:spacing w:after="80"/>
        <w:rPr>
          <w:color w:val="000000"/>
        </w:rPr>
      </w:pPr>
      <w:r w:rsidRPr="00BA5C85">
        <w:rPr>
          <w:color w:val="000000"/>
        </w:rPr>
        <w:t>2</w:t>
      </w:r>
      <w:r w:rsidRPr="0093761A">
        <w:rPr>
          <w:b w:val="0"/>
          <w:bCs w:val="0"/>
          <w:noProof w:val="0"/>
          <w:color w:val="000000"/>
          <w:sz w:val="18"/>
          <w:szCs w:val="18"/>
        </w:rPr>
        <w:t>.</w:t>
      </w:r>
      <w:r w:rsidRPr="00BA5C85">
        <w:rPr>
          <w:color w:val="000000"/>
        </w:rPr>
        <w:t>3. Адреса</w:t>
      </w:r>
      <w:r w:rsidR="00110952" w:rsidRPr="00BA5C85">
        <w:rPr>
          <w:color w:val="000000"/>
        </w:rPr>
        <w:t xml:space="preserve"> </w:t>
      </w:r>
      <w:r w:rsidR="00BE4668" w:rsidRPr="001510D5">
        <w:rPr>
          <w:color w:val="000000"/>
          <w:spacing w:val="-2"/>
          <w:sz w:val="18"/>
          <w:szCs w:val="18"/>
        </w:rPr>
        <w:t>Международной конференции</w:t>
      </w:r>
      <w:r w:rsidRPr="00BA5C85">
        <w:rPr>
          <w:color w:val="000000"/>
        </w:rPr>
        <w:t>:</w:t>
      </w:r>
    </w:p>
    <w:p w:rsidR="00F847F3" w:rsidRDefault="00110952" w:rsidP="00F847F3">
      <w:pPr>
        <w:pStyle w:val="a9"/>
        <w:rPr>
          <w:color w:val="000000"/>
          <w:sz w:val="18"/>
          <w:szCs w:val="18"/>
        </w:rPr>
      </w:pPr>
      <w:r w:rsidRPr="0093761A">
        <w:rPr>
          <w:color w:val="000000"/>
          <w:sz w:val="18"/>
          <w:szCs w:val="18"/>
        </w:rPr>
        <w:t xml:space="preserve">Почтовый адрес: </w:t>
      </w:r>
      <w:r w:rsidR="004D4613" w:rsidRPr="0093761A">
        <w:rPr>
          <w:color w:val="000000"/>
          <w:sz w:val="18"/>
          <w:szCs w:val="18"/>
        </w:rPr>
        <w:t xml:space="preserve">404110, Россия,            </w:t>
      </w:r>
    </w:p>
    <w:p w:rsidR="00110952" w:rsidRPr="0093761A" w:rsidRDefault="00F847F3" w:rsidP="0093761A">
      <w:pPr>
        <w:pStyle w:val="a9"/>
        <w:ind w:firstLine="0"/>
        <w:rPr>
          <w:color w:val="000000"/>
          <w:sz w:val="18"/>
          <w:szCs w:val="18"/>
        </w:rPr>
      </w:pPr>
      <w:r>
        <w:rPr>
          <w:color w:val="000000"/>
          <w:sz w:val="18"/>
          <w:szCs w:val="18"/>
        </w:rPr>
        <w:t xml:space="preserve">Волгоградская область, г. Волжский, проспект </w:t>
      </w:r>
      <w:r w:rsidR="004D4613" w:rsidRPr="0093761A">
        <w:rPr>
          <w:color w:val="000000"/>
          <w:sz w:val="18"/>
          <w:szCs w:val="18"/>
        </w:rPr>
        <w:t>Ленина, 69</w:t>
      </w:r>
    </w:p>
    <w:p w:rsidR="00503015" w:rsidRPr="0093761A" w:rsidRDefault="00110952" w:rsidP="0093761A">
      <w:pPr>
        <w:pStyle w:val="a9"/>
        <w:ind w:firstLine="0"/>
        <w:rPr>
          <w:color w:val="000000"/>
          <w:sz w:val="18"/>
          <w:szCs w:val="18"/>
        </w:rPr>
      </w:pPr>
      <w:r w:rsidRPr="0093761A">
        <w:rPr>
          <w:color w:val="000000"/>
          <w:sz w:val="18"/>
          <w:szCs w:val="18"/>
        </w:rPr>
        <w:t xml:space="preserve">Адрес для доставки нарочным: </w:t>
      </w:r>
      <w:r w:rsidR="004D4613" w:rsidRPr="0093761A">
        <w:rPr>
          <w:color w:val="000000"/>
          <w:sz w:val="18"/>
          <w:szCs w:val="18"/>
        </w:rPr>
        <w:t>404110, Россия, Волгоградская область, г. Волжский, проспект Ленина, 69</w:t>
      </w:r>
    </w:p>
    <w:p w:rsidR="00110952" w:rsidRPr="0093761A" w:rsidRDefault="00110952" w:rsidP="0093761A">
      <w:pPr>
        <w:pStyle w:val="a9"/>
        <w:ind w:firstLine="0"/>
        <w:rPr>
          <w:color w:val="000000"/>
          <w:sz w:val="18"/>
          <w:szCs w:val="18"/>
        </w:rPr>
      </w:pPr>
      <w:r w:rsidRPr="0093761A">
        <w:rPr>
          <w:color w:val="000000"/>
          <w:sz w:val="18"/>
          <w:szCs w:val="18"/>
        </w:rPr>
        <w:t xml:space="preserve">Телефон для справок: </w:t>
      </w:r>
      <w:r w:rsidR="004D4613" w:rsidRPr="0093761A">
        <w:rPr>
          <w:color w:val="000000"/>
          <w:sz w:val="18"/>
          <w:szCs w:val="18"/>
        </w:rPr>
        <w:t>тел. (8443) 21-01-60</w:t>
      </w:r>
    </w:p>
    <w:p w:rsidR="00110952" w:rsidRPr="00BA5C85" w:rsidRDefault="00110952">
      <w:pPr>
        <w:pStyle w:val="a4"/>
        <w:spacing w:before="160"/>
        <w:rPr>
          <w:color w:val="000000"/>
        </w:rPr>
      </w:pPr>
      <w:r w:rsidRPr="00BA5C85">
        <w:rPr>
          <w:color w:val="000000"/>
        </w:rPr>
        <w:t>3. ОБЩИЕ ТРЕБОВАНИЯ К ОФОРМЛЕНИЮ ТЕКСТА ДОКЛАДА</w:t>
      </w:r>
    </w:p>
    <w:p w:rsidR="00110952" w:rsidRPr="00BA5C85" w:rsidRDefault="00110952">
      <w:pPr>
        <w:pStyle w:val="a7"/>
        <w:spacing w:after="80"/>
        <w:rPr>
          <w:color w:val="000000"/>
        </w:rPr>
      </w:pPr>
      <w:r w:rsidRPr="00BA5C85">
        <w:rPr>
          <w:color w:val="000000"/>
        </w:rPr>
        <w:t>3.1. Объем</w:t>
      </w:r>
    </w:p>
    <w:p w:rsidR="00110952" w:rsidRPr="006D517C" w:rsidRDefault="00110952">
      <w:pPr>
        <w:pStyle w:val="a9"/>
        <w:rPr>
          <w:color w:val="000000"/>
          <w:sz w:val="18"/>
          <w:szCs w:val="18"/>
        </w:rPr>
      </w:pPr>
      <w:r w:rsidRPr="006D517C">
        <w:rPr>
          <w:color w:val="000000"/>
          <w:sz w:val="18"/>
          <w:szCs w:val="18"/>
        </w:rPr>
        <w:t xml:space="preserve">Доклад, оформленный в соответствии с данными правилами, включая рисунки и таблицы, </w:t>
      </w:r>
      <w:r w:rsidR="00B416CF" w:rsidRPr="006D517C">
        <w:rPr>
          <w:color w:val="000000"/>
          <w:sz w:val="18"/>
          <w:szCs w:val="18"/>
        </w:rPr>
        <w:t xml:space="preserve">при распечатывании с электронного файла </w:t>
      </w:r>
      <w:r w:rsidRPr="006D517C">
        <w:rPr>
          <w:color w:val="000000"/>
          <w:sz w:val="18"/>
          <w:szCs w:val="18"/>
        </w:rPr>
        <w:t xml:space="preserve">не должен превышать </w:t>
      </w:r>
      <w:r w:rsidR="004D4613" w:rsidRPr="006D517C">
        <w:rPr>
          <w:color w:val="000000"/>
          <w:sz w:val="18"/>
          <w:szCs w:val="18"/>
        </w:rPr>
        <w:t>5</w:t>
      </w:r>
      <w:r w:rsidRPr="006D517C">
        <w:rPr>
          <w:color w:val="000000"/>
          <w:sz w:val="18"/>
          <w:szCs w:val="18"/>
        </w:rPr>
        <w:t xml:space="preserve"> (</w:t>
      </w:r>
      <w:r w:rsidR="004D4613" w:rsidRPr="006D517C">
        <w:rPr>
          <w:color w:val="000000"/>
          <w:sz w:val="18"/>
          <w:szCs w:val="18"/>
        </w:rPr>
        <w:t>пят</w:t>
      </w:r>
      <w:r w:rsidRPr="006D517C">
        <w:rPr>
          <w:color w:val="000000"/>
          <w:sz w:val="18"/>
          <w:szCs w:val="18"/>
        </w:rPr>
        <w:t>и) страниц формата А4 (210</w:t>
      </w:r>
      <w:r w:rsidR="008F1489">
        <w:rPr>
          <w:color w:val="000000"/>
          <w:sz w:val="18"/>
          <w:szCs w:val="18"/>
          <w:lang w:val="en-US"/>
        </w:rPr>
        <w:t>x</w:t>
      </w:r>
      <w:r w:rsidRPr="006D517C">
        <w:rPr>
          <w:color w:val="000000"/>
          <w:sz w:val="18"/>
          <w:szCs w:val="18"/>
        </w:rPr>
        <w:t>297 мм).</w:t>
      </w:r>
    </w:p>
    <w:p w:rsidR="00110952" w:rsidRPr="00BA5C85" w:rsidRDefault="009837C7">
      <w:pPr>
        <w:pStyle w:val="a7"/>
        <w:spacing w:after="40"/>
        <w:rPr>
          <w:color w:val="000000"/>
        </w:rPr>
      </w:pPr>
      <w:r w:rsidRPr="00BA5C85">
        <w:rPr>
          <w:color w:val="000000"/>
        </w:rPr>
        <w:t>3.2</w:t>
      </w:r>
      <w:r w:rsidR="00110952" w:rsidRPr="00BA5C85">
        <w:rPr>
          <w:color w:val="000000"/>
        </w:rPr>
        <w:t>. Качество печати авторского оригинала</w:t>
      </w:r>
    </w:p>
    <w:p w:rsidR="00110952" w:rsidRPr="008F1489" w:rsidRDefault="00110952">
      <w:pPr>
        <w:pStyle w:val="a9"/>
        <w:rPr>
          <w:color w:val="000000"/>
          <w:sz w:val="18"/>
          <w:szCs w:val="18"/>
        </w:rPr>
      </w:pPr>
      <w:r w:rsidRPr="008F1489">
        <w:rPr>
          <w:color w:val="000000"/>
          <w:sz w:val="18"/>
          <w:szCs w:val="18"/>
        </w:rPr>
        <w:t xml:space="preserve">Размеры и четкость изображения всех символов в тексте, формулах, таблицах, на рисунках и графиках должны гарантировать </w:t>
      </w:r>
      <w:r w:rsidR="000244FE">
        <w:rPr>
          <w:color w:val="000000"/>
          <w:sz w:val="18"/>
          <w:szCs w:val="18"/>
        </w:rPr>
        <w:t>их хорошее</w:t>
      </w:r>
      <w:r w:rsidRPr="008F1489">
        <w:rPr>
          <w:color w:val="000000"/>
          <w:sz w:val="18"/>
          <w:szCs w:val="18"/>
        </w:rPr>
        <w:t xml:space="preserve"> воспроизведение при прямом репродуцировании.</w:t>
      </w:r>
    </w:p>
    <w:p w:rsidR="00110952" w:rsidRPr="00BA5C85" w:rsidRDefault="00110952">
      <w:pPr>
        <w:pStyle w:val="a9"/>
        <w:rPr>
          <w:color w:val="000000"/>
        </w:rPr>
      </w:pPr>
      <w:r w:rsidRPr="008F1489">
        <w:rPr>
          <w:color w:val="000000"/>
          <w:sz w:val="18"/>
          <w:szCs w:val="18"/>
        </w:rPr>
        <w:t>Математические формулы должны набираться на компьютере с помощью соответствующих формульных редакторов.</w:t>
      </w:r>
    </w:p>
    <w:p w:rsidR="00110952" w:rsidRPr="00A47108" w:rsidRDefault="00110952">
      <w:pPr>
        <w:pStyle w:val="a9"/>
        <w:rPr>
          <w:b/>
          <w:bCs/>
          <w:color w:val="000000"/>
          <w:sz w:val="18"/>
          <w:szCs w:val="18"/>
        </w:rPr>
      </w:pPr>
      <w:r w:rsidRPr="00A47108">
        <w:rPr>
          <w:b/>
          <w:bCs/>
          <w:color w:val="000000"/>
          <w:sz w:val="18"/>
          <w:szCs w:val="18"/>
        </w:rPr>
        <w:t>Испол</w:t>
      </w:r>
      <w:r w:rsidR="009837C7" w:rsidRPr="00A47108">
        <w:rPr>
          <w:b/>
          <w:bCs/>
          <w:color w:val="000000"/>
          <w:sz w:val="18"/>
          <w:szCs w:val="18"/>
        </w:rPr>
        <w:t xml:space="preserve">ьзование цветных иллюстраций </w:t>
      </w:r>
      <w:r w:rsidRPr="00A47108">
        <w:rPr>
          <w:b/>
          <w:bCs/>
          <w:color w:val="000000"/>
          <w:sz w:val="18"/>
          <w:szCs w:val="18"/>
        </w:rPr>
        <w:t>допускается.</w:t>
      </w:r>
    </w:p>
    <w:p w:rsidR="00110952" w:rsidRPr="00BA5C85" w:rsidRDefault="00110952">
      <w:pPr>
        <w:pStyle w:val="a7"/>
        <w:rPr>
          <w:color w:val="000000"/>
        </w:rPr>
      </w:pPr>
      <w:r w:rsidRPr="00BA5C85">
        <w:rPr>
          <w:color w:val="000000"/>
        </w:rPr>
        <w:t>3.4. Качество иллюстративного материала</w:t>
      </w:r>
    </w:p>
    <w:p w:rsidR="009837C7" w:rsidRPr="00A47108" w:rsidRDefault="009837C7" w:rsidP="009837C7">
      <w:pPr>
        <w:pStyle w:val="a9"/>
        <w:rPr>
          <w:color w:val="000000"/>
          <w:sz w:val="18"/>
          <w:szCs w:val="18"/>
        </w:rPr>
      </w:pPr>
      <w:r w:rsidRPr="00A47108">
        <w:rPr>
          <w:color w:val="000000"/>
          <w:sz w:val="18"/>
          <w:szCs w:val="18"/>
        </w:rPr>
        <w:t>В качестве иллюстраций можно использовать фотографии хорошей контрастности.</w:t>
      </w:r>
    </w:p>
    <w:p w:rsidR="009837C7" w:rsidRPr="00A47108" w:rsidRDefault="009837C7" w:rsidP="009837C7">
      <w:pPr>
        <w:pStyle w:val="a9"/>
        <w:rPr>
          <w:color w:val="000000"/>
          <w:sz w:val="18"/>
          <w:szCs w:val="18"/>
        </w:rPr>
      </w:pPr>
      <w:r w:rsidRPr="00A47108">
        <w:rPr>
          <w:color w:val="000000"/>
          <w:sz w:val="18"/>
          <w:szCs w:val="18"/>
        </w:rPr>
        <w:t xml:space="preserve">Слишком светлые маркеры на рисунках при печати могут быть утеряны, поэтому лучше заменять их другими (звездочками, крестами и т.п.). Надписи и обозначения в иллюстрациях должны быть четкими, разборчивыми. Размер шрифта для надписей и обозначений — </w:t>
      </w:r>
      <w:r w:rsidRPr="00A47108">
        <w:rPr>
          <w:b/>
          <w:color w:val="000000"/>
          <w:sz w:val="18"/>
          <w:szCs w:val="18"/>
        </w:rPr>
        <w:t>не менее 7 пт</w:t>
      </w:r>
      <w:r w:rsidRPr="00A47108">
        <w:rPr>
          <w:color w:val="000000"/>
          <w:sz w:val="18"/>
          <w:szCs w:val="18"/>
        </w:rPr>
        <w:t>.</w:t>
      </w:r>
    </w:p>
    <w:p w:rsidR="00110952" w:rsidRPr="00BA5C85" w:rsidRDefault="00110952">
      <w:pPr>
        <w:pStyle w:val="a7"/>
        <w:rPr>
          <w:color w:val="000000"/>
        </w:rPr>
      </w:pPr>
      <w:r w:rsidRPr="00BA5C85">
        <w:rPr>
          <w:color w:val="000000"/>
        </w:rPr>
        <w:t>3.5. Структура текста доклада</w:t>
      </w:r>
    </w:p>
    <w:p w:rsidR="00110952" w:rsidRPr="00A47108" w:rsidRDefault="009837C7">
      <w:pPr>
        <w:pStyle w:val="a9"/>
        <w:rPr>
          <w:color w:val="000000"/>
          <w:sz w:val="18"/>
          <w:szCs w:val="18"/>
        </w:rPr>
      </w:pPr>
      <w:r w:rsidRPr="00A47108">
        <w:rPr>
          <w:color w:val="000000"/>
          <w:sz w:val="18"/>
          <w:szCs w:val="18"/>
        </w:rPr>
        <w:t>Текст доклада</w:t>
      </w:r>
      <w:r w:rsidR="00110952" w:rsidRPr="00A47108">
        <w:rPr>
          <w:color w:val="000000"/>
          <w:sz w:val="18"/>
          <w:szCs w:val="18"/>
        </w:rPr>
        <w:t xml:space="preserve"> включает следующие составляющие (указываются в порядке их следования):</w:t>
      </w:r>
    </w:p>
    <w:p w:rsidR="00110952" w:rsidRPr="00A47108" w:rsidRDefault="00A47108">
      <w:pPr>
        <w:pStyle w:val="a9"/>
        <w:numPr>
          <w:ilvl w:val="0"/>
          <w:numId w:val="2"/>
        </w:numPr>
        <w:ind w:left="284" w:hanging="284"/>
        <w:rPr>
          <w:color w:val="000000"/>
          <w:sz w:val="18"/>
          <w:szCs w:val="18"/>
        </w:rPr>
      </w:pPr>
      <w:r>
        <w:rPr>
          <w:color w:val="000000"/>
          <w:sz w:val="18"/>
          <w:szCs w:val="18"/>
        </w:rPr>
        <w:t>УДК</w:t>
      </w:r>
      <w:r w:rsidRPr="00BA5C85">
        <w:rPr>
          <w:color w:val="000000"/>
        </w:rPr>
        <w:t>;</w:t>
      </w:r>
    </w:p>
    <w:p w:rsidR="00110952" w:rsidRPr="00A47108" w:rsidRDefault="00A47108">
      <w:pPr>
        <w:pStyle w:val="a9"/>
        <w:numPr>
          <w:ilvl w:val="0"/>
          <w:numId w:val="2"/>
        </w:numPr>
        <w:ind w:left="284" w:hanging="284"/>
        <w:rPr>
          <w:color w:val="000000"/>
          <w:sz w:val="18"/>
          <w:szCs w:val="18"/>
        </w:rPr>
      </w:pPr>
      <w:r>
        <w:rPr>
          <w:color w:val="000000"/>
          <w:sz w:val="18"/>
          <w:szCs w:val="18"/>
        </w:rPr>
        <w:t>список авторов</w:t>
      </w:r>
      <w:r w:rsidRPr="00BA5C85">
        <w:rPr>
          <w:color w:val="000000"/>
        </w:rPr>
        <w:t>;</w:t>
      </w:r>
    </w:p>
    <w:p w:rsidR="00110952" w:rsidRPr="00A47108" w:rsidRDefault="00110952">
      <w:pPr>
        <w:pStyle w:val="a9"/>
        <w:numPr>
          <w:ilvl w:val="0"/>
          <w:numId w:val="2"/>
        </w:numPr>
        <w:ind w:left="284" w:hanging="284"/>
        <w:rPr>
          <w:color w:val="000000"/>
          <w:sz w:val="18"/>
          <w:szCs w:val="18"/>
        </w:rPr>
      </w:pPr>
      <w:r w:rsidRPr="00A47108">
        <w:rPr>
          <w:color w:val="000000"/>
          <w:sz w:val="18"/>
          <w:szCs w:val="18"/>
        </w:rPr>
        <w:t>список</w:t>
      </w:r>
      <w:r w:rsidR="00A47108">
        <w:rPr>
          <w:color w:val="000000"/>
          <w:sz w:val="18"/>
          <w:szCs w:val="18"/>
        </w:rPr>
        <w:t xml:space="preserve"> организаций</w:t>
      </w:r>
      <w:r w:rsidR="00A47108" w:rsidRPr="00BA5C85">
        <w:rPr>
          <w:color w:val="000000"/>
        </w:rPr>
        <w:t>;</w:t>
      </w:r>
    </w:p>
    <w:p w:rsidR="00110952" w:rsidRPr="00BA5C85" w:rsidRDefault="00110952">
      <w:pPr>
        <w:pStyle w:val="a9"/>
        <w:numPr>
          <w:ilvl w:val="0"/>
          <w:numId w:val="2"/>
        </w:numPr>
        <w:ind w:left="284" w:hanging="284"/>
        <w:rPr>
          <w:color w:val="000000"/>
        </w:rPr>
      </w:pPr>
      <w:r w:rsidRPr="00BA5C85">
        <w:rPr>
          <w:color w:val="000000"/>
        </w:rPr>
        <w:lastRenderedPageBreak/>
        <w:t>название доклада;</w:t>
      </w:r>
    </w:p>
    <w:p w:rsidR="00110952" w:rsidRPr="00BA5C85" w:rsidRDefault="00110952">
      <w:pPr>
        <w:pStyle w:val="a9"/>
        <w:numPr>
          <w:ilvl w:val="0"/>
          <w:numId w:val="2"/>
        </w:numPr>
        <w:ind w:left="284" w:hanging="284"/>
        <w:rPr>
          <w:color w:val="000000"/>
        </w:rPr>
      </w:pPr>
      <w:r w:rsidRPr="00BA5C85">
        <w:rPr>
          <w:color w:val="000000"/>
        </w:rPr>
        <w:t>аннотацию (не более 100 слов);</w:t>
      </w:r>
    </w:p>
    <w:p w:rsidR="00110952" w:rsidRPr="00BA5C85" w:rsidRDefault="00110952">
      <w:pPr>
        <w:pStyle w:val="a9"/>
        <w:numPr>
          <w:ilvl w:val="0"/>
          <w:numId w:val="2"/>
        </w:numPr>
        <w:ind w:left="284" w:hanging="284"/>
        <w:rPr>
          <w:color w:val="000000"/>
        </w:rPr>
      </w:pPr>
      <w:r w:rsidRPr="00BA5C85">
        <w:rPr>
          <w:color w:val="000000"/>
        </w:rPr>
        <w:t>основное содержание доклада;</w:t>
      </w:r>
    </w:p>
    <w:p w:rsidR="00110952" w:rsidRPr="00BA5C85" w:rsidRDefault="00110952">
      <w:pPr>
        <w:pStyle w:val="a9"/>
        <w:numPr>
          <w:ilvl w:val="0"/>
          <w:numId w:val="2"/>
        </w:numPr>
        <w:ind w:left="284" w:hanging="284"/>
        <w:rPr>
          <w:color w:val="000000"/>
        </w:rPr>
      </w:pPr>
      <w:r w:rsidRPr="00BA5C85">
        <w:rPr>
          <w:color w:val="000000"/>
        </w:rPr>
        <w:t>список используемых обозначений;</w:t>
      </w:r>
    </w:p>
    <w:p w:rsidR="00110952" w:rsidRPr="00BA5C85" w:rsidRDefault="00110952">
      <w:pPr>
        <w:pStyle w:val="a9"/>
        <w:numPr>
          <w:ilvl w:val="0"/>
          <w:numId w:val="2"/>
        </w:numPr>
        <w:ind w:left="284" w:hanging="284"/>
        <w:rPr>
          <w:color w:val="000000"/>
        </w:rPr>
      </w:pPr>
      <w:r w:rsidRPr="00BA5C85">
        <w:rPr>
          <w:color w:val="000000"/>
        </w:rPr>
        <w:t>список литературы.</w:t>
      </w:r>
    </w:p>
    <w:p w:rsidR="00110952" w:rsidRPr="00BA5C85" w:rsidRDefault="00110952">
      <w:pPr>
        <w:pStyle w:val="a9"/>
        <w:rPr>
          <w:color w:val="000000"/>
        </w:rPr>
      </w:pPr>
      <w:r w:rsidRPr="00BA5C85">
        <w:rPr>
          <w:color w:val="000000"/>
          <w:sz w:val="21"/>
          <w:szCs w:val="21"/>
        </w:rPr>
        <w:t xml:space="preserve">Основное содержание доклада следует разбить на разделы с соответствующими им заголовками. Допускается использование заголовков не более </w:t>
      </w:r>
      <w:r w:rsidRPr="00BA5C85">
        <w:rPr>
          <w:b/>
          <w:bCs/>
          <w:color w:val="000000"/>
          <w:sz w:val="21"/>
          <w:szCs w:val="21"/>
        </w:rPr>
        <w:t>трех</w:t>
      </w:r>
      <w:r w:rsidRPr="00BA5C85">
        <w:rPr>
          <w:color w:val="000000"/>
          <w:sz w:val="21"/>
          <w:szCs w:val="21"/>
        </w:rPr>
        <w:t xml:space="preserve"> уровней (см. п. 4.3).</w:t>
      </w:r>
    </w:p>
    <w:p w:rsidR="00110952" w:rsidRPr="00BA5C85" w:rsidRDefault="00110952">
      <w:pPr>
        <w:pStyle w:val="a7"/>
        <w:rPr>
          <w:color w:val="000000"/>
        </w:rPr>
      </w:pPr>
      <w:r w:rsidRPr="00BA5C85">
        <w:rPr>
          <w:color w:val="000000"/>
        </w:rPr>
        <w:t>3.6. Границы расположения текста</w:t>
      </w:r>
    </w:p>
    <w:p w:rsidR="00110952" w:rsidRPr="00BA5C85" w:rsidRDefault="00110952">
      <w:pPr>
        <w:pStyle w:val="a9"/>
        <w:rPr>
          <w:color w:val="000000"/>
        </w:rPr>
      </w:pPr>
      <w:r w:rsidRPr="00BA5C85">
        <w:rPr>
          <w:color w:val="000000"/>
        </w:rPr>
        <w:t xml:space="preserve">Весь текст доклада должен размещаться в границах, определяемых следующими </w:t>
      </w:r>
      <w:r w:rsidRPr="00BA5C85">
        <w:rPr>
          <w:i/>
          <w:iCs/>
          <w:color w:val="000000"/>
        </w:rPr>
        <w:t>параметрами страницы</w:t>
      </w:r>
      <w:r w:rsidRPr="00BA5C85">
        <w:rPr>
          <w:color w:val="000000"/>
        </w:rPr>
        <w:t>:</w:t>
      </w:r>
    </w:p>
    <w:p w:rsidR="00110952" w:rsidRPr="00BA5C85" w:rsidRDefault="00110952">
      <w:pPr>
        <w:pStyle w:val="a9"/>
        <w:tabs>
          <w:tab w:val="left" w:pos="1701"/>
        </w:tabs>
        <w:ind w:left="142" w:firstLine="0"/>
        <w:rPr>
          <w:color w:val="000000"/>
        </w:rPr>
      </w:pPr>
      <w:r w:rsidRPr="00BA5C85">
        <w:rPr>
          <w:color w:val="000000"/>
        </w:rPr>
        <w:t>размер бумаги</w:t>
      </w:r>
      <w:r w:rsidRPr="00BA5C85">
        <w:rPr>
          <w:color w:val="000000"/>
        </w:rPr>
        <w:tab/>
        <w:t>А4 (210</w:t>
      </w:r>
      <w:r w:rsidRPr="00BA5C85">
        <w:rPr>
          <w:rFonts w:ascii="Symbol" w:hAnsi="Symbol" w:cs="Symbol"/>
          <w:color w:val="000000"/>
        </w:rPr>
        <w:t></w:t>
      </w:r>
      <w:r w:rsidRPr="00BA5C85">
        <w:rPr>
          <w:color w:val="000000"/>
        </w:rPr>
        <w:t>297 мм);</w:t>
      </w:r>
    </w:p>
    <w:p w:rsidR="00110952" w:rsidRPr="00BA5C85" w:rsidRDefault="00110952">
      <w:pPr>
        <w:pStyle w:val="a9"/>
        <w:tabs>
          <w:tab w:val="left" w:pos="-2127"/>
          <w:tab w:val="left" w:pos="1701"/>
        </w:tabs>
        <w:ind w:left="142" w:firstLine="0"/>
        <w:rPr>
          <w:color w:val="000000"/>
        </w:rPr>
      </w:pPr>
      <w:r w:rsidRPr="00BA5C85">
        <w:rPr>
          <w:color w:val="000000"/>
        </w:rPr>
        <w:t xml:space="preserve">ориентация </w:t>
      </w:r>
      <w:r w:rsidRPr="00BA5C85">
        <w:rPr>
          <w:color w:val="000000"/>
        </w:rPr>
        <w:tab/>
        <w:t>книжная;</w:t>
      </w:r>
    </w:p>
    <w:p w:rsidR="00110952" w:rsidRPr="00BA5C85" w:rsidRDefault="00110952">
      <w:pPr>
        <w:pStyle w:val="a9"/>
        <w:tabs>
          <w:tab w:val="left" w:pos="-2268"/>
          <w:tab w:val="left" w:pos="1701"/>
        </w:tabs>
        <w:ind w:left="142" w:firstLine="0"/>
        <w:rPr>
          <w:color w:val="000000"/>
        </w:rPr>
      </w:pPr>
      <w:r w:rsidRPr="00BA5C85">
        <w:rPr>
          <w:color w:val="000000"/>
        </w:rPr>
        <w:t>верхнее поле</w:t>
      </w:r>
      <w:r w:rsidRPr="00BA5C85">
        <w:rPr>
          <w:color w:val="000000"/>
        </w:rPr>
        <w:tab/>
        <w:t>2 см;</w:t>
      </w:r>
    </w:p>
    <w:p w:rsidR="00110952" w:rsidRPr="00BA5C85" w:rsidRDefault="00110952">
      <w:pPr>
        <w:pStyle w:val="a9"/>
        <w:tabs>
          <w:tab w:val="left" w:pos="-2268"/>
          <w:tab w:val="left" w:pos="1701"/>
        </w:tabs>
        <w:ind w:left="142" w:firstLine="0"/>
        <w:rPr>
          <w:color w:val="000000"/>
        </w:rPr>
      </w:pPr>
      <w:r w:rsidRPr="00BA5C85">
        <w:rPr>
          <w:color w:val="000000"/>
        </w:rPr>
        <w:t>нижнее поле</w:t>
      </w:r>
      <w:r w:rsidRPr="00BA5C85">
        <w:rPr>
          <w:color w:val="000000"/>
        </w:rPr>
        <w:tab/>
        <w:t>2,5 см;</w:t>
      </w:r>
    </w:p>
    <w:p w:rsidR="00110952" w:rsidRPr="00BA5C85" w:rsidRDefault="00110952">
      <w:pPr>
        <w:pStyle w:val="a9"/>
        <w:tabs>
          <w:tab w:val="left" w:pos="-2268"/>
          <w:tab w:val="left" w:pos="1701"/>
        </w:tabs>
        <w:ind w:left="142" w:firstLine="0"/>
        <w:rPr>
          <w:color w:val="000000"/>
        </w:rPr>
      </w:pPr>
      <w:r w:rsidRPr="00BA5C85">
        <w:rPr>
          <w:color w:val="000000"/>
        </w:rPr>
        <w:t>левое поле</w:t>
      </w:r>
      <w:r w:rsidRPr="00BA5C85">
        <w:rPr>
          <w:color w:val="000000"/>
        </w:rPr>
        <w:tab/>
        <w:t>3 см;</w:t>
      </w:r>
    </w:p>
    <w:p w:rsidR="00110952" w:rsidRPr="00BA5C85" w:rsidRDefault="00110952">
      <w:pPr>
        <w:pStyle w:val="a9"/>
        <w:tabs>
          <w:tab w:val="left" w:pos="-2268"/>
          <w:tab w:val="left" w:pos="1701"/>
        </w:tabs>
        <w:ind w:left="142" w:firstLine="0"/>
        <w:rPr>
          <w:color w:val="000000"/>
        </w:rPr>
      </w:pPr>
      <w:r w:rsidRPr="00BA5C85">
        <w:rPr>
          <w:color w:val="000000"/>
        </w:rPr>
        <w:t>правое поле</w:t>
      </w:r>
      <w:r w:rsidRPr="00BA5C85">
        <w:rPr>
          <w:color w:val="000000"/>
        </w:rPr>
        <w:tab/>
        <w:t>1,5 см.</w:t>
      </w:r>
    </w:p>
    <w:p w:rsidR="00110952" w:rsidRPr="00BA5C85" w:rsidRDefault="00110952">
      <w:pPr>
        <w:pStyle w:val="a9"/>
        <w:tabs>
          <w:tab w:val="left" w:pos="1134"/>
        </w:tabs>
        <w:rPr>
          <w:color w:val="000000"/>
        </w:rPr>
      </w:pPr>
      <w:r w:rsidRPr="00BA5C85">
        <w:rPr>
          <w:color w:val="000000"/>
        </w:rPr>
        <w:t xml:space="preserve">Нижнее поле </w:t>
      </w:r>
      <w:r w:rsidRPr="00BA5C85">
        <w:rPr>
          <w:b/>
          <w:bCs/>
          <w:color w:val="000000"/>
        </w:rPr>
        <w:t>уменьшать не допускается</w:t>
      </w:r>
      <w:r w:rsidRPr="00BA5C85">
        <w:rPr>
          <w:color w:val="000000"/>
        </w:rPr>
        <w:t>.</w:t>
      </w:r>
    </w:p>
    <w:p w:rsidR="00110952" w:rsidRPr="00BA5C85" w:rsidRDefault="00110952">
      <w:pPr>
        <w:pStyle w:val="a7"/>
        <w:rPr>
          <w:color w:val="000000"/>
        </w:rPr>
      </w:pPr>
      <w:r w:rsidRPr="00BA5C85">
        <w:rPr>
          <w:color w:val="000000"/>
        </w:rPr>
        <w:t>3.7. Особенности набора текста</w:t>
      </w:r>
    </w:p>
    <w:p w:rsidR="00110952" w:rsidRPr="00BA5C85" w:rsidRDefault="00110952">
      <w:pPr>
        <w:pStyle w:val="a9"/>
        <w:rPr>
          <w:color w:val="000000"/>
        </w:rPr>
      </w:pPr>
      <w:r w:rsidRPr="00BA5C85">
        <w:rPr>
          <w:color w:val="000000"/>
        </w:rPr>
        <w:t>УДК, списки авторов и организаций, название доклада размещаются в одноколонной полосе набора формата А4. Остальные составляющие доклада набираются в две колонки. Интервал между колонками — 6 мм. Допускается набор громоздких формул, размещение иллюстраций и таблиц большого размера в одну колонку (например, как табл. 1).</w:t>
      </w:r>
    </w:p>
    <w:p w:rsidR="00110952" w:rsidRPr="00BA5C85" w:rsidRDefault="00110952">
      <w:pPr>
        <w:pStyle w:val="a9"/>
        <w:rPr>
          <w:color w:val="000000"/>
        </w:rPr>
      </w:pPr>
      <w:r w:rsidRPr="00BA5C85">
        <w:rPr>
          <w:color w:val="000000"/>
        </w:rPr>
        <w:t xml:space="preserve">При наборе всего текста рекомендуется использовать шрифт </w:t>
      </w:r>
      <w:r w:rsidRPr="00BA5C85">
        <w:rPr>
          <w:color w:val="000000"/>
          <w:lang w:val="en-US"/>
        </w:rPr>
        <w:t>Times</w:t>
      </w:r>
      <w:r w:rsidRPr="00BA5C85">
        <w:rPr>
          <w:color w:val="000000"/>
        </w:rPr>
        <w:t xml:space="preserve"> </w:t>
      </w:r>
      <w:r w:rsidRPr="00BA5C85">
        <w:rPr>
          <w:color w:val="000000"/>
          <w:lang w:val="en-US"/>
        </w:rPr>
        <w:t>New</w:t>
      </w:r>
      <w:r w:rsidRPr="00BA5C85">
        <w:rPr>
          <w:color w:val="000000"/>
        </w:rPr>
        <w:t xml:space="preserve"> </w:t>
      </w:r>
      <w:r w:rsidRPr="00BA5C85">
        <w:rPr>
          <w:color w:val="000000"/>
          <w:lang w:val="en-US"/>
        </w:rPr>
        <w:t>Roman</w:t>
      </w:r>
      <w:r w:rsidRPr="00BA5C85">
        <w:rPr>
          <w:color w:val="000000"/>
        </w:rPr>
        <w:t xml:space="preserve"> (кириллица).</w:t>
      </w:r>
    </w:p>
    <w:p w:rsidR="00110952" w:rsidRPr="00BA5C85" w:rsidRDefault="00110952">
      <w:pPr>
        <w:pStyle w:val="a4"/>
        <w:rPr>
          <w:color w:val="000000"/>
        </w:rPr>
      </w:pPr>
      <w:r w:rsidRPr="00BA5C85">
        <w:rPr>
          <w:color w:val="000000"/>
        </w:rPr>
        <w:t>4. ОСОБЕННОСТИ ОФОРМЛЕНИЯ РАЗДЕЛОВ ДОКЛАДА</w:t>
      </w:r>
    </w:p>
    <w:p w:rsidR="00110952" w:rsidRPr="00BA5C85" w:rsidRDefault="00110952">
      <w:pPr>
        <w:pStyle w:val="a7"/>
        <w:rPr>
          <w:color w:val="000000"/>
        </w:rPr>
      </w:pPr>
      <w:r w:rsidRPr="00BA5C85">
        <w:rPr>
          <w:color w:val="000000"/>
        </w:rPr>
        <w:t>4.1. Заголовок доклада</w:t>
      </w:r>
    </w:p>
    <w:p w:rsidR="00110952" w:rsidRPr="00BA5C85" w:rsidRDefault="00110952">
      <w:pPr>
        <w:pStyle w:val="a9"/>
        <w:rPr>
          <w:color w:val="000000"/>
        </w:rPr>
      </w:pPr>
      <w:r w:rsidRPr="00A95AB1">
        <w:rPr>
          <w:color w:val="000000"/>
          <w:u w:val="single"/>
        </w:rPr>
        <w:t>УДК</w:t>
      </w:r>
      <w:r w:rsidRPr="00A95AB1">
        <w:rPr>
          <w:color w:val="000000"/>
        </w:rPr>
        <w:t xml:space="preserve"> </w:t>
      </w:r>
      <w:r w:rsidRPr="00BA5C85">
        <w:rPr>
          <w:color w:val="000000"/>
        </w:rPr>
        <w:t>набирается в левом верхнем углу прямым шрифтом 10-го размера.</w:t>
      </w:r>
    </w:p>
    <w:p w:rsidR="00110952" w:rsidRPr="00BA5C85" w:rsidRDefault="00110952">
      <w:pPr>
        <w:pStyle w:val="a9"/>
        <w:rPr>
          <w:color w:val="000000"/>
        </w:rPr>
      </w:pPr>
      <w:r w:rsidRPr="00A95AB1">
        <w:rPr>
          <w:color w:val="000000"/>
          <w:u w:val="single"/>
        </w:rPr>
        <w:t>Список авторов</w:t>
      </w:r>
      <w:r w:rsidRPr="00BA5C85">
        <w:rPr>
          <w:color w:val="000000"/>
        </w:rPr>
        <w:t xml:space="preserve"> — обычным шрифтом 12-го раз</w:t>
      </w:r>
      <w:r w:rsidRPr="00BA5C85">
        <w:rPr>
          <w:color w:val="000000"/>
        </w:rPr>
        <w:softHyphen/>
        <w:t>мера с выравниванием по центру страницы.</w:t>
      </w:r>
    </w:p>
    <w:p w:rsidR="00110952" w:rsidRPr="00BA5C85" w:rsidRDefault="00110952">
      <w:pPr>
        <w:pStyle w:val="a9"/>
        <w:rPr>
          <w:color w:val="000000"/>
        </w:rPr>
      </w:pPr>
      <w:r w:rsidRPr="00BA5C85">
        <w:rPr>
          <w:color w:val="000000"/>
        </w:rPr>
        <w:t>В списке авторов сначала указываются инициалы, затем фамилия автора. Если авторы доклада из разных организаций, после фамилии каждого помещается порядковый номер (в виде верхнего индекса) представляемой им организации (из приводимого после фамилий авторов списка организаций).</w:t>
      </w:r>
    </w:p>
    <w:p w:rsidR="00110952" w:rsidRPr="00BA5C85" w:rsidRDefault="00110952">
      <w:pPr>
        <w:pStyle w:val="a9"/>
        <w:rPr>
          <w:color w:val="000000"/>
        </w:rPr>
      </w:pPr>
      <w:r w:rsidRPr="00BA5C85">
        <w:rPr>
          <w:color w:val="000000"/>
          <w:u w:val="single"/>
        </w:rPr>
        <w:t>Список организаций</w:t>
      </w:r>
      <w:r w:rsidRPr="00BA5C85">
        <w:rPr>
          <w:color w:val="000000"/>
        </w:rPr>
        <w:t xml:space="preserve"> содержит описание каждой организации, представляемой авторами доклада. Набирается обычным шрифтом 10-го размера с вы</w:t>
      </w:r>
      <w:r w:rsidRPr="00BA5C85">
        <w:rPr>
          <w:color w:val="000000"/>
        </w:rPr>
        <w:softHyphen/>
        <w:t>равниванием по центру страницы.</w:t>
      </w:r>
    </w:p>
    <w:p w:rsidR="00110952" w:rsidRPr="00BA5C85" w:rsidRDefault="00110952">
      <w:pPr>
        <w:pStyle w:val="a9"/>
        <w:rPr>
          <w:color w:val="000000"/>
        </w:rPr>
      </w:pPr>
      <w:r w:rsidRPr="00BA5C85">
        <w:rPr>
          <w:color w:val="000000"/>
        </w:rPr>
        <w:t>Описание включает: полное наименование орга</w:t>
      </w:r>
      <w:r w:rsidRPr="00BA5C85">
        <w:rPr>
          <w:color w:val="000000"/>
        </w:rPr>
        <w:softHyphen/>
        <w:t>низации, место ее расположения, сокращенное на</w:t>
      </w:r>
      <w:r w:rsidRPr="00BA5C85">
        <w:rPr>
          <w:color w:val="000000"/>
        </w:rPr>
        <w:softHyphen/>
        <w:t>звание государства (например, Россия).</w:t>
      </w:r>
    </w:p>
    <w:p w:rsidR="00110952" w:rsidRPr="00BA5C85" w:rsidRDefault="00110952">
      <w:pPr>
        <w:pStyle w:val="a9"/>
        <w:rPr>
          <w:color w:val="000000"/>
        </w:rPr>
      </w:pPr>
      <w:r w:rsidRPr="00BA5C85">
        <w:rPr>
          <w:color w:val="000000"/>
        </w:rPr>
        <w:t>Если авторы представляют несколько организа</w:t>
      </w:r>
      <w:r w:rsidRPr="00BA5C85">
        <w:rPr>
          <w:color w:val="000000"/>
        </w:rPr>
        <w:softHyphen/>
        <w:t>ций, то каждая из них упоминается в списке один раз и после ее описания в скобках указывается порядковый номер. Описание каждой организации приводится с новой строки.</w:t>
      </w:r>
    </w:p>
    <w:p w:rsidR="00110952" w:rsidRPr="00BA5C85" w:rsidRDefault="00110952">
      <w:pPr>
        <w:pStyle w:val="a9"/>
        <w:rPr>
          <w:color w:val="000000"/>
        </w:rPr>
      </w:pPr>
      <w:r w:rsidRPr="00BA5C85">
        <w:rPr>
          <w:color w:val="000000"/>
          <w:u w:val="single"/>
        </w:rPr>
        <w:t>Название доклада</w:t>
      </w:r>
      <w:r w:rsidRPr="00BA5C85">
        <w:rPr>
          <w:color w:val="000000"/>
        </w:rPr>
        <w:t xml:space="preserve"> набирается прописными (заглавными) буквами полужирным шрифтом 12-го размера и выравнивается по центру страницы.</w:t>
      </w:r>
    </w:p>
    <w:p w:rsidR="00110952" w:rsidRPr="00BA5C85" w:rsidRDefault="00110952">
      <w:pPr>
        <w:pStyle w:val="a9"/>
        <w:rPr>
          <w:color w:val="000000"/>
        </w:rPr>
      </w:pPr>
      <w:r w:rsidRPr="00BA5C85">
        <w:rPr>
          <w:color w:val="000000"/>
        </w:rPr>
        <w:t>После назва</w:t>
      </w:r>
      <w:r w:rsidR="00A95AB1">
        <w:rPr>
          <w:color w:val="000000"/>
        </w:rPr>
        <w:t>ния доклада следует пропустить одну</w:t>
      </w:r>
      <w:r w:rsidRPr="00BA5C85">
        <w:rPr>
          <w:color w:val="000000"/>
        </w:rPr>
        <w:t xml:space="preserve"> строку перед последующим двухколонным набором остальной части текста.</w:t>
      </w:r>
    </w:p>
    <w:p w:rsidR="00110952" w:rsidRPr="00BA5C85" w:rsidRDefault="00110952">
      <w:pPr>
        <w:pStyle w:val="a7"/>
        <w:rPr>
          <w:color w:val="000000"/>
        </w:rPr>
      </w:pPr>
      <w:r w:rsidRPr="00BA5C85">
        <w:rPr>
          <w:color w:val="000000"/>
        </w:rPr>
        <w:t>4.2. Аннотация</w:t>
      </w:r>
    </w:p>
    <w:p w:rsidR="00110952" w:rsidRPr="00BA5C85" w:rsidRDefault="00110952">
      <w:pPr>
        <w:pStyle w:val="a9"/>
        <w:rPr>
          <w:color w:val="000000"/>
          <w:spacing w:val="-2"/>
        </w:rPr>
      </w:pPr>
      <w:r w:rsidRPr="00BA5C85">
        <w:rPr>
          <w:color w:val="000000"/>
          <w:spacing w:val="-2"/>
        </w:rPr>
        <w:t>Аннотация доклада должна содержать не более 100 слов. Она набирается обычным шрифтом 9-го размера на первой странице доклада в левой колонке.</w:t>
      </w:r>
    </w:p>
    <w:p w:rsidR="00110952" w:rsidRPr="00BA5C85" w:rsidRDefault="00110952">
      <w:pPr>
        <w:pStyle w:val="a9"/>
        <w:rPr>
          <w:color w:val="000000"/>
        </w:rPr>
      </w:pPr>
      <w:r w:rsidRPr="00BA5C85">
        <w:rPr>
          <w:color w:val="000000"/>
        </w:rPr>
        <w:t xml:space="preserve">Перед текстом аннотации помещается заголовок — слово </w:t>
      </w:r>
      <w:r w:rsidR="00A95AB1">
        <w:rPr>
          <w:b/>
          <w:bCs/>
          <w:color w:val="000000"/>
        </w:rPr>
        <w:t>АННОТАЦИЯ</w:t>
      </w:r>
      <w:r w:rsidR="00A95AB1" w:rsidRPr="00A95AB1">
        <w:rPr>
          <w:bCs/>
          <w:color w:val="000000"/>
        </w:rPr>
        <w:t>,</w:t>
      </w:r>
      <w:r w:rsidRPr="00BA5C85">
        <w:rPr>
          <w:b/>
          <w:bCs/>
          <w:color w:val="000000"/>
        </w:rPr>
        <w:t xml:space="preserve"> </w:t>
      </w:r>
      <w:r w:rsidRPr="00BA5C85">
        <w:rPr>
          <w:color w:val="000000"/>
        </w:rPr>
        <w:t>набранное в стиле оформ</w:t>
      </w:r>
      <w:r w:rsidRPr="00BA5C85">
        <w:rPr>
          <w:color w:val="000000"/>
        </w:rPr>
        <w:softHyphen/>
        <w:t>ления заголовков 1-го уровня (см. п. 4.3 и табл.1). Номер перед заголовком не ставится.</w:t>
      </w:r>
    </w:p>
    <w:p w:rsidR="00110952" w:rsidRPr="00BA5C85" w:rsidRDefault="00110952">
      <w:pPr>
        <w:pStyle w:val="a7"/>
        <w:rPr>
          <w:color w:val="000000"/>
        </w:rPr>
      </w:pPr>
      <w:r w:rsidRPr="00BA5C85">
        <w:rPr>
          <w:color w:val="000000"/>
        </w:rPr>
        <w:t>4.3. Другие заголовки</w:t>
      </w:r>
    </w:p>
    <w:p w:rsidR="00110952" w:rsidRPr="00BA5C85" w:rsidRDefault="00110952">
      <w:pPr>
        <w:pStyle w:val="a9"/>
        <w:rPr>
          <w:color w:val="000000"/>
        </w:rPr>
      </w:pPr>
      <w:r w:rsidRPr="00BA5C85">
        <w:rPr>
          <w:color w:val="000000"/>
          <w:u w:val="single"/>
        </w:rPr>
        <w:t>Заголовки разделов 1-го и 2-го уровней</w:t>
      </w:r>
      <w:r w:rsidRPr="00BA5C85">
        <w:rPr>
          <w:color w:val="000000"/>
        </w:rPr>
        <w:t xml:space="preserve"> основного содержания доклада должны нумероваться. В конце названия точка не ставится.</w:t>
      </w:r>
    </w:p>
    <w:p w:rsidR="00110952" w:rsidRPr="00BA5C85" w:rsidRDefault="00110952">
      <w:pPr>
        <w:pStyle w:val="a9"/>
        <w:rPr>
          <w:color w:val="000000"/>
        </w:rPr>
      </w:pPr>
      <w:r w:rsidRPr="00BA5C85">
        <w:rPr>
          <w:color w:val="000000"/>
          <w:u w:val="single"/>
        </w:rPr>
        <w:t>Заголовок 1-го уровня</w:t>
      </w:r>
      <w:r w:rsidRPr="00BA5C85">
        <w:rPr>
          <w:color w:val="000000"/>
        </w:rPr>
        <w:t xml:space="preserve"> набирается прописными (заглавными) буквами полужирным шрифтом 10-го размера и выравнивается по левому краю колонки без красной строки (см. образец названий разд. 1, 2, и т.д. данной Инструкции). От остального текста отделяется интервалами по 0,5 см.</w:t>
      </w:r>
    </w:p>
    <w:p w:rsidR="00110952" w:rsidRPr="00BA5C85" w:rsidRDefault="00110952">
      <w:pPr>
        <w:pStyle w:val="a9"/>
        <w:rPr>
          <w:color w:val="000000"/>
          <w:u w:val="single"/>
        </w:rPr>
      </w:pPr>
      <w:r w:rsidRPr="00BA5C85">
        <w:rPr>
          <w:color w:val="000000"/>
          <w:u w:val="single"/>
        </w:rPr>
        <w:t>Заголовок 2-го уровня</w:t>
      </w:r>
      <w:r w:rsidRPr="00BA5C85">
        <w:rPr>
          <w:color w:val="000000"/>
        </w:rPr>
        <w:t xml:space="preserve"> набирается полужирным шрифтом 10-го размера и выравнивается по левому краю колонки без красной строки. Прописной (заглавной) является только первая буква названия (см. образец названий п. 2.1, 2.2 и т.д. данной Инструкции). От остального текста заголовок отделяется интервалами по 0,5 см.</w:t>
      </w:r>
    </w:p>
    <w:p w:rsidR="00110952" w:rsidRPr="00BA5C85" w:rsidRDefault="00110952">
      <w:pPr>
        <w:pStyle w:val="a9"/>
        <w:pageBreakBefore/>
        <w:spacing w:after="120"/>
        <w:ind w:firstLine="0"/>
        <w:rPr>
          <w:color w:val="000000"/>
        </w:rPr>
        <w:sectPr w:rsidR="00110952" w:rsidRPr="00BA5C85">
          <w:type w:val="continuous"/>
          <w:pgSz w:w="11907" w:h="16840" w:code="9"/>
          <w:pgMar w:top="1134" w:right="851" w:bottom="1418" w:left="1701" w:header="720" w:footer="720" w:gutter="0"/>
          <w:cols w:num="2" w:space="340"/>
        </w:sectPr>
      </w:pPr>
    </w:p>
    <w:p w:rsidR="00110952" w:rsidRPr="00BA5C85" w:rsidRDefault="00110952">
      <w:pPr>
        <w:pStyle w:val="a9"/>
        <w:pageBreakBefore/>
        <w:spacing w:after="120"/>
        <w:ind w:firstLine="0"/>
        <w:rPr>
          <w:b/>
          <w:bCs/>
          <w:color w:val="000000"/>
        </w:rPr>
      </w:pPr>
      <w:r w:rsidRPr="00BA5C85">
        <w:rPr>
          <w:i/>
          <w:iCs/>
          <w:color w:val="000000"/>
        </w:rPr>
        <w:t>Таблица 1</w:t>
      </w:r>
      <w:r w:rsidRPr="00BA5C85">
        <w:rPr>
          <w:color w:val="000000"/>
        </w:rPr>
        <w:t xml:space="preserve">. </w:t>
      </w:r>
      <w:r w:rsidRPr="00BA5C85">
        <w:rPr>
          <w:b/>
          <w:bCs/>
          <w:color w:val="000000"/>
          <w:sz w:val="18"/>
          <w:szCs w:val="18"/>
        </w:rPr>
        <w:t>Параметры оформления текста данной Инструкции</w:t>
      </w:r>
    </w:p>
    <w:tbl>
      <w:tblPr>
        <w:tblW w:w="0" w:type="auto"/>
        <w:tblLayout w:type="fixed"/>
        <w:tblCellMar>
          <w:left w:w="56" w:type="dxa"/>
          <w:right w:w="56" w:type="dxa"/>
        </w:tblCellMar>
        <w:tblLook w:val="0000" w:firstRow="0" w:lastRow="0" w:firstColumn="0" w:lastColumn="0" w:noHBand="0" w:noVBand="0"/>
      </w:tblPr>
      <w:tblGrid>
        <w:gridCol w:w="1757"/>
        <w:gridCol w:w="1418"/>
        <w:gridCol w:w="709"/>
        <w:gridCol w:w="1842"/>
        <w:gridCol w:w="1701"/>
        <w:gridCol w:w="1985"/>
      </w:tblGrid>
      <w:tr w:rsidR="00110952" w:rsidRPr="00BA5C85">
        <w:tc>
          <w:tcPr>
            <w:tcW w:w="1757" w:type="dxa"/>
            <w:tcBorders>
              <w:top w:val="single" w:sz="4" w:space="0" w:color="auto"/>
              <w:left w:val="single" w:sz="4" w:space="0" w:color="auto"/>
              <w:bottom w:val="single" w:sz="4" w:space="0" w:color="auto"/>
              <w:right w:val="single" w:sz="4" w:space="0" w:color="auto"/>
            </w:tcBorders>
            <w:vAlign w:val="center"/>
          </w:tcPr>
          <w:p w:rsidR="00110952" w:rsidRPr="00BA5C85" w:rsidRDefault="00110952">
            <w:pPr>
              <w:pStyle w:val="a9"/>
              <w:spacing w:after="60"/>
              <w:ind w:firstLine="0"/>
              <w:jc w:val="center"/>
              <w:rPr>
                <w:color w:val="000000"/>
                <w:sz w:val="18"/>
                <w:szCs w:val="18"/>
              </w:rPr>
            </w:pPr>
            <w:r w:rsidRPr="00BA5C85">
              <w:rPr>
                <w:color w:val="000000"/>
                <w:sz w:val="18"/>
                <w:szCs w:val="18"/>
              </w:rPr>
              <w:t>Элементы текста</w:t>
            </w:r>
          </w:p>
        </w:tc>
        <w:tc>
          <w:tcPr>
            <w:tcW w:w="1418" w:type="dxa"/>
            <w:tcBorders>
              <w:top w:val="single" w:sz="4" w:space="0" w:color="auto"/>
              <w:left w:val="single" w:sz="4" w:space="0" w:color="auto"/>
              <w:bottom w:val="single" w:sz="4" w:space="0" w:color="auto"/>
              <w:right w:val="single" w:sz="4" w:space="0" w:color="auto"/>
            </w:tcBorders>
            <w:vAlign w:val="center"/>
          </w:tcPr>
          <w:p w:rsidR="00110952" w:rsidRPr="00BA5C85" w:rsidRDefault="00110952">
            <w:pPr>
              <w:pStyle w:val="a9"/>
              <w:spacing w:before="60" w:after="60"/>
              <w:ind w:firstLine="0"/>
              <w:jc w:val="center"/>
              <w:rPr>
                <w:color w:val="000000"/>
                <w:sz w:val="18"/>
                <w:szCs w:val="18"/>
              </w:rPr>
            </w:pPr>
            <w:r w:rsidRPr="00BA5C85">
              <w:rPr>
                <w:color w:val="000000"/>
                <w:sz w:val="18"/>
                <w:szCs w:val="18"/>
              </w:rPr>
              <w:t>Шрифт</w:t>
            </w:r>
          </w:p>
        </w:tc>
        <w:tc>
          <w:tcPr>
            <w:tcW w:w="709" w:type="dxa"/>
            <w:tcBorders>
              <w:top w:val="single" w:sz="4" w:space="0" w:color="auto"/>
              <w:left w:val="single" w:sz="4" w:space="0" w:color="auto"/>
              <w:bottom w:val="single" w:sz="4" w:space="0" w:color="auto"/>
              <w:right w:val="single" w:sz="4" w:space="0" w:color="auto"/>
            </w:tcBorders>
            <w:vAlign w:val="center"/>
          </w:tcPr>
          <w:p w:rsidR="00110952" w:rsidRPr="00BA5C85" w:rsidRDefault="00110952">
            <w:pPr>
              <w:pStyle w:val="a9"/>
              <w:spacing w:before="60" w:after="60"/>
              <w:ind w:firstLine="0"/>
              <w:jc w:val="center"/>
              <w:rPr>
                <w:color w:val="000000"/>
                <w:sz w:val="18"/>
                <w:szCs w:val="18"/>
              </w:rPr>
            </w:pPr>
            <w:r w:rsidRPr="00BA5C85">
              <w:rPr>
                <w:color w:val="000000"/>
                <w:sz w:val="18"/>
                <w:szCs w:val="18"/>
              </w:rPr>
              <w:t>Размер шрифта, пт</w:t>
            </w:r>
          </w:p>
        </w:tc>
        <w:tc>
          <w:tcPr>
            <w:tcW w:w="1842" w:type="dxa"/>
            <w:tcBorders>
              <w:top w:val="single" w:sz="4" w:space="0" w:color="auto"/>
              <w:left w:val="single" w:sz="4" w:space="0" w:color="auto"/>
              <w:bottom w:val="single" w:sz="4" w:space="0" w:color="auto"/>
              <w:right w:val="single" w:sz="4" w:space="0" w:color="auto"/>
            </w:tcBorders>
            <w:vAlign w:val="center"/>
          </w:tcPr>
          <w:p w:rsidR="00110952" w:rsidRPr="00BA5C85" w:rsidRDefault="00110952">
            <w:pPr>
              <w:pStyle w:val="a9"/>
              <w:spacing w:before="60" w:after="60"/>
              <w:ind w:firstLine="0"/>
              <w:jc w:val="center"/>
              <w:rPr>
                <w:color w:val="000000"/>
                <w:sz w:val="18"/>
                <w:szCs w:val="18"/>
              </w:rPr>
            </w:pPr>
            <w:r w:rsidRPr="00BA5C85">
              <w:rPr>
                <w:color w:val="000000"/>
                <w:sz w:val="18"/>
                <w:szCs w:val="18"/>
              </w:rPr>
              <w:t>Написание</w:t>
            </w:r>
          </w:p>
        </w:tc>
        <w:tc>
          <w:tcPr>
            <w:tcW w:w="1701" w:type="dxa"/>
            <w:tcBorders>
              <w:top w:val="single" w:sz="4" w:space="0" w:color="auto"/>
              <w:left w:val="single" w:sz="4" w:space="0" w:color="auto"/>
              <w:bottom w:val="single" w:sz="4" w:space="0" w:color="auto"/>
              <w:right w:val="single" w:sz="4" w:space="0" w:color="auto"/>
            </w:tcBorders>
            <w:vAlign w:val="center"/>
          </w:tcPr>
          <w:p w:rsidR="00110952" w:rsidRPr="00BA5C85" w:rsidRDefault="00110952">
            <w:pPr>
              <w:pStyle w:val="a9"/>
              <w:spacing w:before="60" w:after="60"/>
              <w:ind w:firstLine="0"/>
              <w:jc w:val="center"/>
              <w:rPr>
                <w:color w:val="000000"/>
                <w:sz w:val="18"/>
                <w:szCs w:val="18"/>
              </w:rPr>
            </w:pPr>
            <w:r w:rsidRPr="00BA5C85">
              <w:rPr>
                <w:color w:val="000000"/>
                <w:sz w:val="18"/>
                <w:szCs w:val="18"/>
              </w:rPr>
              <w:t>Нумерация</w:t>
            </w:r>
          </w:p>
        </w:tc>
        <w:tc>
          <w:tcPr>
            <w:tcW w:w="1985" w:type="dxa"/>
            <w:tcBorders>
              <w:top w:val="single" w:sz="4" w:space="0" w:color="auto"/>
              <w:left w:val="single" w:sz="4" w:space="0" w:color="auto"/>
              <w:bottom w:val="single" w:sz="4" w:space="0" w:color="auto"/>
              <w:right w:val="single" w:sz="4" w:space="0" w:color="auto"/>
            </w:tcBorders>
            <w:vAlign w:val="center"/>
          </w:tcPr>
          <w:p w:rsidR="00110952" w:rsidRPr="00BA5C85" w:rsidRDefault="00110952">
            <w:pPr>
              <w:pStyle w:val="a9"/>
              <w:spacing w:before="60" w:after="60"/>
              <w:ind w:firstLine="0"/>
              <w:jc w:val="center"/>
              <w:rPr>
                <w:color w:val="000000"/>
                <w:sz w:val="18"/>
                <w:szCs w:val="18"/>
              </w:rPr>
            </w:pPr>
            <w:r w:rsidRPr="00BA5C85">
              <w:rPr>
                <w:color w:val="000000"/>
                <w:sz w:val="18"/>
                <w:szCs w:val="18"/>
              </w:rPr>
              <w:t>Выравнивание</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УДК</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Обычный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Все прописные</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левому краю</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Список авторов</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Курсив</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12</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По образцу</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центру</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Список организаций</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Обычный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По образцу</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центру</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Название доклада</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Полужирный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12</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Все прописные</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центру</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Аннотация</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Обычный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9</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По образцу</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Не нумеруется</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ширине</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Заголовок 1-го уровня</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Полужирный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Все прописные</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 xml:space="preserve">Нумеруется, например </w:t>
            </w:r>
            <w:r w:rsidRPr="00BA5C85">
              <w:rPr>
                <w:b/>
                <w:bCs/>
                <w:color w:val="000000"/>
                <w:sz w:val="18"/>
                <w:szCs w:val="18"/>
              </w:rPr>
              <w:t>1.</w:t>
            </w:r>
            <w:r w:rsidRPr="00BA5C85">
              <w:rPr>
                <w:color w:val="000000"/>
                <w:sz w:val="18"/>
                <w:szCs w:val="18"/>
              </w:rPr>
              <w:t xml:space="preserve">, </w:t>
            </w:r>
            <w:r w:rsidRPr="00BA5C85">
              <w:rPr>
                <w:b/>
                <w:bCs/>
                <w:color w:val="000000"/>
                <w:sz w:val="18"/>
                <w:szCs w:val="18"/>
              </w:rPr>
              <w:t>2.</w:t>
            </w:r>
            <w:r w:rsidRPr="00BA5C85">
              <w:rPr>
                <w:color w:val="000000"/>
                <w:sz w:val="18"/>
                <w:szCs w:val="18"/>
              </w:rPr>
              <w:t xml:space="preserve"> и т.д.</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левому краю</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Заголовок 2-го уровня</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Полужирный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Прописная только первая буква</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 xml:space="preserve">Нумеруется, например </w:t>
            </w:r>
            <w:r w:rsidRPr="00BA5C85">
              <w:rPr>
                <w:b/>
                <w:bCs/>
                <w:color w:val="000000"/>
                <w:sz w:val="18"/>
                <w:szCs w:val="18"/>
              </w:rPr>
              <w:t>1.1.</w:t>
            </w:r>
            <w:r w:rsidRPr="00BA5C85">
              <w:rPr>
                <w:color w:val="000000"/>
                <w:sz w:val="18"/>
                <w:szCs w:val="18"/>
              </w:rPr>
              <w:t xml:space="preserve">, </w:t>
            </w:r>
            <w:r w:rsidRPr="00BA5C85">
              <w:rPr>
                <w:b/>
                <w:bCs/>
                <w:color w:val="000000"/>
                <w:sz w:val="18"/>
                <w:szCs w:val="18"/>
              </w:rPr>
              <w:t>1.2.</w:t>
            </w:r>
            <w:r w:rsidRPr="00BA5C85">
              <w:rPr>
                <w:color w:val="000000"/>
                <w:sz w:val="18"/>
                <w:szCs w:val="18"/>
              </w:rPr>
              <w:t xml:space="preserve"> и т.д.</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левому краю</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Заголовок 3-го уровня</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Обычный с подчеркиванием</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Прописная только первая буква</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Не нумеруется</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Вместе с абзацем</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Основной текст</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Обычный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10</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ширине</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Списки обозначений и литературы</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Обычный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b"/>
              <w:spacing w:before="40" w:after="40"/>
              <w:jc w:val="center"/>
              <w:rPr>
                <w:color w:val="000000"/>
              </w:rPr>
            </w:pPr>
            <w:r w:rsidRPr="00BA5C85">
              <w:rPr>
                <w:color w:val="000000"/>
              </w:rPr>
              <w:t>9</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Не нумеруется</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левому краю</w:t>
            </w:r>
          </w:p>
        </w:tc>
      </w:tr>
      <w:tr w:rsidR="00110952" w:rsidRPr="00BA5C85">
        <w:tc>
          <w:tcPr>
            <w:tcW w:w="1757"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left"/>
              <w:rPr>
                <w:color w:val="000000"/>
                <w:sz w:val="18"/>
                <w:szCs w:val="18"/>
              </w:rPr>
            </w:pPr>
            <w:r w:rsidRPr="00BA5C85">
              <w:rPr>
                <w:color w:val="000000"/>
                <w:sz w:val="18"/>
                <w:szCs w:val="18"/>
              </w:rPr>
              <w:t>Подрисуночная подпись</w:t>
            </w:r>
          </w:p>
        </w:tc>
        <w:tc>
          <w:tcPr>
            <w:tcW w:w="1418"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Обычный</w:t>
            </w:r>
          </w:p>
        </w:tc>
        <w:tc>
          <w:tcPr>
            <w:tcW w:w="709" w:type="dxa"/>
            <w:tcBorders>
              <w:top w:val="single" w:sz="4" w:space="0" w:color="auto"/>
              <w:left w:val="single" w:sz="4" w:space="0" w:color="auto"/>
              <w:bottom w:val="single" w:sz="4" w:space="0" w:color="auto"/>
              <w:right w:val="single" w:sz="4" w:space="0" w:color="auto"/>
            </w:tcBorders>
          </w:tcPr>
          <w:p w:rsidR="00110952" w:rsidRPr="00BA5C85" w:rsidRDefault="00110952">
            <w:pPr>
              <w:pStyle w:val="ab"/>
              <w:spacing w:before="40" w:after="40"/>
              <w:jc w:val="center"/>
              <w:rPr>
                <w:color w:val="000000"/>
              </w:rPr>
            </w:pPr>
            <w:r w:rsidRPr="00BA5C85">
              <w:rPr>
                <w:color w:val="000000"/>
              </w:rPr>
              <w:t>9</w:t>
            </w:r>
          </w:p>
        </w:tc>
        <w:tc>
          <w:tcPr>
            <w:tcW w:w="1842"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По образцу</w:t>
            </w:r>
          </w:p>
        </w:tc>
        <w:tc>
          <w:tcPr>
            <w:tcW w:w="1701"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pacing w:before="40" w:after="40"/>
              <w:ind w:firstLine="0"/>
              <w:jc w:val="center"/>
              <w:rPr>
                <w:color w:val="000000"/>
                <w:sz w:val="18"/>
                <w:szCs w:val="18"/>
              </w:rPr>
            </w:pPr>
            <w:r w:rsidRPr="00BA5C85">
              <w:rPr>
                <w:color w:val="000000"/>
                <w:sz w:val="18"/>
                <w:szCs w:val="18"/>
              </w:rPr>
              <w:t>В соответствии        с номером рисунка</w:t>
            </w:r>
          </w:p>
        </w:tc>
        <w:tc>
          <w:tcPr>
            <w:tcW w:w="1985" w:type="dxa"/>
            <w:tcBorders>
              <w:top w:val="single" w:sz="4" w:space="0" w:color="auto"/>
              <w:left w:val="single" w:sz="4" w:space="0" w:color="auto"/>
              <w:bottom w:val="single" w:sz="4" w:space="0" w:color="auto"/>
              <w:right w:val="single" w:sz="4" w:space="0" w:color="auto"/>
            </w:tcBorders>
          </w:tcPr>
          <w:p w:rsidR="00110952" w:rsidRPr="00BA5C85" w:rsidRDefault="00110952">
            <w:pPr>
              <w:pStyle w:val="a9"/>
              <w:suppressAutoHyphens/>
              <w:spacing w:before="40" w:after="40"/>
              <w:ind w:firstLine="0"/>
              <w:jc w:val="center"/>
              <w:rPr>
                <w:color w:val="000000"/>
                <w:sz w:val="18"/>
                <w:szCs w:val="18"/>
              </w:rPr>
            </w:pPr>
            <w:r w:rsidRPr="00BA5C85">
              <w:rPr>
                <w:color w:val="000000"/>
                <w:sz w:val="18"/>
                <w:szCs w:val="18"/>
              </w:rPr>
              <w:t>По ширине</w:t>
            </w:r>
          </w:p>
        </w:tc>
      </w:tr>
    </w:tbl>
    <w:p w:rsidR="00110952" w:rsidRPr="00BA5C85" w:rsidRDefault="00110952">
      <w:pPr>
        <w:pStyle w:val="a9"/>
        <w:spacing w:before="120"/>
        <w:ind w:firstLine="0"/>
        <w:rPr>
          <w:i/>
          <w:iCs/>
          <w:color w:val="000000"/>
          <w:sz w:val="18"/>
          <w:szCs w:val="18"/>
        </w:rPr>
      </w:pPr>
      <w:r w:rsidRPr="00BA5C85">
        <w:rPr>
          <w:i/>
          <w:iCs/>
          <w:color w:val="000000"/>
          <w:sz w:val="18"/>
          <w:szCs w:val="18"/>
        </w:rPr>
        <w:t>Примечания</w:t>
      </w:r>
      <w:r w:rsidRPr="00BA5C85">
        <w:rPr>
          <w:color w:val="000000"/>
          <w:sz w:val="18"/>
          <w:szCs w:val="18"/>
        </w:rPr>
        <w:t>:</w:t>
      </w:r>
    </w:p>
    <w:p w:rsidR="00110952" w:rsidRPr="00BA5C85" w:rsidRDefault="00110952">
      <w:pPr>
        <w:pStyle w:val="a9"/>
        <w:numPr>
          <w:ilvl w:val="0"/>
          <w:numId w:val="3"/>
        </w:numPr>
        <w:rPr>
          <w:color w:val="000000"/>
          <w:sz w:val="18"/>
          <w:szCs w:val="18"/>
        </w:rPr>
      </w:pPr>
      <w:r w:rsidRPr="00BA5C85">
        <w:rPr>
          <w:color w:val="000000"/>
          <w:sz w:val="18"/>
          <w:szCs w:val="18"/>
        </w:rPr>
        <w:t>При описании шрифта используется терминология, принятая в компьютерных текстовых редакторах. «Обычный» шрифт (в русифицированных редакторах) — шрифт прямого светлого написания (</w:t>
      </w:r>
      <w:r w:rsidRPr="00BA5C85">
        <w:rPr>
          <w:color w:val="000000"/>
          <w:sz w:val="18"/>
          <w:szCs w:val="18"/>
          <w:lang w:val="en-US"/>
        </w:rPr>
        <w:t>Normal</w:t>
      </w:r>
      <w:r w:rsidRPr="00BA5C85">
        <w:rPr>
          <w:color w:val="000000"/>
          <w:sz w:val="18"/>
          <w:szCs w:val="18"/>
        </w:rPr>
        <w:t xml:space="preserve"> — в англоязычных), более жирное написание символов — </w:t>
      </w:r>
      <w:r w:rsidRPr="00BA5C85">
        <w:rPr>
          <w:b/>
          <w:bCs/>
          <w:color w:val="000000"/>
          <w:sz w:val="18"/>
          <w:szCs w:val="18"/>
        </w:rPr>
        <w:t xml:space="preserve">полужирный </w:t>
      </w:r>
      <w:r w:rsidRPr="00BA5C85">
        <w:rPr>
          <w:color w:val="000000"/>
          <w:sz w:val="18"/>
          <w:szCs w:val="18"/>
        </w:rPr>
        <w:t>шрифт (</w:t>
      </w:r>
      <w:r w:rsidRPr="00BA5C85">
        <w:rPr>
          <w:b/>
          <w:bCs/>
          <w:color w:val="000000"/>
          <w:sz w:val="18"/>
          <w:szCs w:val="18"/>
          <w:lang w:val="en-US"/>
        </w:rPr>
        <w:t>Bold</w:t>
      </w:r>
      <w:r w:rsidRPr="00BA5C85">
        <w:rPr>
          <w:color w:val="000000"/>
          <w:sz w:val="18"/>
          <w:szCs w:val="18"/>
        </w:rPr>
        <w:t xml:space="preserve">); наклонное — </w:t>
      </w:r>
      <w:r w:rsidRPr="00BA5C85">
        <w:rPr>
          <w:i/>
          <w:iCs/>
          <w:color w:val="000000"/>
          <w:sz w:val="18"/>
          <w:szCs w:val="18"/>
        </w:rPr>
        <w:t>курсив</w:t>
      </w:r>
      <w:r w:rsidRPr="00BA5C85">
        <w:rPr>
          <w:color w:val="000000"/>
          <w:sz w:val="18"/>
          <w:szCs w:val="18"/>
        </w:rPr>
        <w:t xml:space="preserve"> (</w:t>
      </w:r>
      <w:r w:rsidRPr="00BA5C85">
        <w:rPr>
          <w:i/>
          <w:iCs/>
          <w:color w:val="000000"/>
          <w:sz w:val="18"/>
          <w:szCs w:val="18"/>
          <w:lang w:val="en-US"/>
        </w:rPr>
        <w:t>Italic</w:t>
      </w:r>
      <w:r w:rsidRPr="00BA5C85">
        <w:rPr>
          <w:color w:val="000000"/>
          <w:sz w:val="18"/>
          <w:szCs w:val="18"/>
        </w:rPr>
        <w:t>).</w:t>
      </w:r>
    </w:p>
    <w:p w:rsidR="00110952" w:rsidRPr="00BA5C85" w:rsidRDefault="00110952">
      <w:pPr>
        <w:pStyle w:val="a9"/>
        <w:numPr>
          <w:ilvl w:val="0"/>
          <w:numId w:val="3"/>
        </w:numPr>
        <w:rPr>
          <w:color w:val="000000"/>
          <w:sz w:val="18"/>
          <w:szCs w:val="18"/>
        </w:rPr>
      </w:pPr>
      <w:r w:rsidRPr="00BA5C85">
        <w:rPr>
          <w:color w:val="000000"/>
          <w:sz w:val="18"/>
          <w:szCs w:val="18"/>
        </w:rPr>
        <w:t>Размер шрифта, как во всех текстовых редакторах, указан в пойнтах (пунктах, сокращенно пт). 1 пт = 0,353 мм.</w:t>
      </w:r>
    </w:p>
    <w:p w:rsidR="00110952" w:rsidRPr="00BA5C85" w:rsidRDefault="00110952">
      <w:pPr>
        <w:pStyle w:val="a9"/>
        <w:ind w:firstLine="0"/>
        <w:rPr>
          <w:color w:val="000000"/>
          <w:sz w:val="18"/>
          <w:szCs w:val="18"/>
        </w:rPr>
      </w:pPr>
    </w:p>
    <w:p w:rsidR="00110952" w:rsidRPr="00BA5C85" w:rsidRDefault="00110952">
      <w:pPr>
        <w:pStyle w:val="a9"/>
        <w:rPr>
          <w:color w:val="000000"/>
          <w:u w:val="single"/>
        </w:rPr>
        <w:sectPr w:rsidR="00110952" w:rsidRPr="00BA5C85">
          <w:type w:val="continuous"/>
          <w:pgSz w:w="11907" w:h="16840" w:code="9"/>
          <w:pgMar w:top="1134" w:right="851" w:bottom="1418" w:left="1701" w:header="720" w:footer="720" w:gutter="0"/>
          <w:cols w:space="340" w:equalWidth="0">
            <w:col w:w="9355"/>
          </w:cols>
        </w:sectPr>
      </w:pPr>
    </w:p>
    <w:p w:rsidR="00110952" w:rsidRPr="00BA5C85" w:rsidRDefault="00110952">
      <w:pPr>
        <w:pStyle w:val="a9"/>
        <w:rPr>
          <w:color w:val="000000"/>
        </w:rPr>
      </w:pPr>
      <w:r w:rsidRPr="00BA5C85">
        <w:rPr>
          <w:color w:val="000000"/>
          <w:u w:val="single"/>
        </w:rPr>
        <w:t>Заголовок 3-го уровня</w:t>
      </w:r>
      <w:r w:rsidRPr="00BA5C85">
        <w:rPr>
          <w:color w:val="000000"/>
        </w:rPr>
        <w:t xml:space="preserve"> размещается в начале красной строки первого абзаца соответствующего раздела доклада и выделяется подчеркиванием. Но</w:t>
      </w:r>
      <w:r w:rsidRPr="00BA5C85">
        <w:rPr>
          <w:color w:val="000000"/>
        </w:rPr>
        <w:softHyphen/>
        <w:t>мер перед заголовком не ставится.</w:t>
      </w:r>
    </w:p>
    <w:p w:rsidR="00110952" w:rsidRPr="00BA5C85" w:rsidRDefault="00110952">
      <w:pPr>
        <w:pStyle w:val="a7"/>
        <w:rPr>
          <w:color w:val="000000"/>
        </w:rPr>
      </w:pPr>
      <w:r w:rsidRPr="00BA5C85">
        <w:rPr>
          <w:color w:val="000000"/>
        </w:rPr>
        <w:t>4.4. Основной текст доклада</w:t>
      </w:r>
    </w:p>
    <w:p w:rsidR="00110952" w:rsidRPr="00BA5C85" w:rsidRDefault="00110952">
      <w:pPr>
        <w:pStyle w:val="a9"/>
        <w:rPr>
          <w:color w:val="000000"/>
        </w:rPr>
      </w:pPr>
      <w:r w:rsidRPr="00BA5C85">
        <w:rPr>
          <w:color w:val="000000"/>
        </w:rPr>
        <w:t>Основное содержание доклада набирается обыч</w:t>
      </w:r>
      <w:r w:rsidRPr="00BA5C85">
        <w:rPr>
          <w:color w:val="000000"/>
        </w:rPr>
        <w:softHyphen/>
        <w:t xml:space="preserve">ным шрифтом 10-го размера и выравнивается по ширине колонки. Каждый абзац выделяется красной строкой. </w:t>
      </w:r>
      <w:r w:rsidRPr="00BA5C85">
        <w:rPr>
          <w:b/>
          <w:bCs/>
          <w:color w:val="000000"/>
        </w:rPr>
        <w:t>Межстрочный интервал — одинарный</w:t>
      </w:r>
      <w:r w:rsidRPr="00BA5C85">
        <w:rPr>
          <w:color w:val="000000"/>
        </w:rPr>
        <w:t>.</w:t>
      </w:r>
    </w:p>
    <w:p w:rsidR="00110952" w:rsidRPr="00BA5C85" w:rsidRDefault="00110952">
      <w:pPr>
        <w:pStyle w:val="a7"/>
        <w:rPr>
          <w:color w:val="000000"/>
        </w:rPr>
      </w:pPr>
      <w:r w:rsidRPr="00BA5C85">
        <w:rPr>
          <w:color w:val="000000"/>
        </w:rPr>
        <w:t>4.5. Списки обозначений и литературы</w:t>
      </w:r>
    </w:p>
    <w:p w:rsidR="00110952" w:rsidRPr="00BA5C85" w:rsidRDefault="00110952">
      <w:pPr>
        <w:pStyle w:val="a9"/>
        <w:rPr>
          <w:color w:val="000000"/>
          <w:u w:val="single"/>
        </w:rPr>
      </w:pPr>
      <w:r w:rsidRPr="00BA5C85">
        <w:rPr>
          <w:color w:val="000000"/>
          <w:u w:val="single"/>
        </w:rPr>
        <w:t xml:space="preserve">Образцы оформления </w:t>
      </w:r>
      <w:r w:rsidRPr="00BA5C85">
        <w:rPr>
          <w:color w:val="000000"/>
        </w:rPr>
        <w:t>списков обозначений и литературы приводятся в конце данной Инструкции. Они набираются шрифтом 9-го размера с выравниванием влево.</w:t>
      </w:r>
    </w:p>
    <w:p w:rsidR="00110952" w:rsidRPr="00BA5C85" w:rsidRDefault="00110952">
      <w:pPr>
        <w:pStyle w:val="a9"/>
        <w:rPr>
          <w:color w:val="000000"/>
        </w:rPr>
      </w:pPr>
      <w:r w:rsidRPr="00BA5C85">
        <w:rPr>
          <w:color w:val="000000"/>
          <w:u w:val="single"/>
        </w:rPr>
        <w:t>Список обозначений</w:t>
      </w:r>
      <w:r w:rsidRPr="00BA5C85">
        <w:rPr>
          <w:color w:val="000000"/>
        </w:rPr>
        <w:t xml:space="preserve"> помещается сразу после основного содержания доклада. Ему предшествует заголовок </w:t>
      </w:r>
      <w:r w:rsidRPr="00BA5C85">
        <w:rPr>
          <w:b/>
          <w:bCs/>
          <w:caps/>
          <w:color w:val="000000"/>
        </w:rPr>
        <w:t>Список обозначений</w:t>
      </w:r>
      <w:r w:rsidRPr="00BA5C85">
        <w:rPr>
          <w:caps/>
          <w:color w:val="000000"/>
        </w:rPr>
        <w:t xml:space="preserve">, </w:t>
      </w:r>
      <w:r w:rsidRPr="00BA5C85">
        <w:rPr>
          <w:color w:val="000000"/>
        </w:rPr>
        <w:t>оформленный в стиле заголовка 1-го уровня, без номера. Список должен содержать все переменные, используемые в тексте, таблицах и на рисунках, с указанием их единиц измерения.</w:t>
      </w:r>
    </w:p>
    <w:p w:rsidR="00110952" w:rsidRPr="00BA5C85" w:rsidRDefault="00110952">
      <w:pPr>
        <w:pStyle w:val="a9"/>
        <w:rPr>
          <w:color w:val="000000"/>
        </w:rPr>
      </w:pPr>
      <w:r w:rsidRPr="00BA5C85">
        <w:rPr>
          <w:color w:val="000000"/>
          <w:u w:val="single"/>
        </w:rPr>
        <w:t>Список литературы</w:t>
      </w:r>
      <w:r w:rsidRPr="00BA5C85">
        <w:rPr>
          <w:color w:val="000000"/>
        </w:rPr>
        <w:t xml:space="preserve"> должен включать все ссылки на литературу в порядке их появления в тексте.  Ссылки на литературные источники в тексте доклада нумеруются цифрами в квадратных скобках: [1], [2], [3–5] и т.д. Список литературы располагается   в конце текста доклада. Перед ним помещается заголовок </w:t>
      </w:r>
      <w:r w:rsidRPr="00BA5C85">
        <w:rPr>
          <w:b/>
          <w:bCs/>
          <w:caps/>
          <w:color w:val="000000"/>
        </w:rPr>
        <w:t>Список литературы</w:t>
      </w:r>
      <w:r w:rsidRPr="00BA5C85">
        <w:rPr>
          <w:caps/>
          <w:color w:val="000000"/>
        </w:rPr>
        <w:t xml:space="preserve">, </w:t>
      </w:r>
      <w:r w:rsidRPr="00BA5C85">
        <w:rPr>
          <w:color w:val="000000"/>
        </w:rPr>
        <w:t>оформленный в стиле</w:t>
      </w:r>
      <w:r w:rsidRPr="00BA5C85">
        <w:rPr>
          <w:caps/>
          <w:color w:val="000000"/>
        </w:rPr>
        <w:t xml:space="preserve"> </w:t>
      </w:r>
      <w:r w:rsidRPr="00BA5C85">
        <w:rPr>
          <w:color w:val="000000"/>
        </w:rPr>
        <w:t>заголовка 1-го уровня, без номера.</w:t>
      </w:r>
    </w:p>
    <w:p w:rsidR="00110952" w:rsidRPr="00BA5C85" w:rsidRDefault="00110952">
      <w:pPr>
        <w:pStyle w:val="a9"/>
        <w:rPr>
          <w:color w:val="000000"/>
        </w:rPr>
      </w:pPr>
      <w:r w:rsidRPr="00BA5C85">
        <w:rPr>
          <w:color w:val="000000"/>
        </w:rPr>
        <w:t>В приведенном ниже списке присутствуют образцы ссылок на монографии [1–3] с разным числом соавторов (до 3-х, 4-х и более 4-х соавторов), на статью в журнале [4], в трудах конференции [5], на справочник [6], на сборник научных трудов [7] и оригинальную статью в иностранном журнале [8].</w:t>
      </w:r>
    </w:p>
    <w:p w:rsidR="00110952" w:rsidRPr="00BA5C85" w:rsidRDefault="00110952">
      <w:pPr>
        <w:pStyle w:val="a9"/>
        <w:rPr>
          <w:b/>
          <w:bCs/>
          <w:color w:val="000000"/>
        </w:rPr>
      </w:pPr>
      <w:r w:rsidRPr="00BA5C85">
        <w:rPr>
          <w:b/>
          <w:bCs/>
          <w:color w:val="000000"/>
        </w:rPr>
        <w:t xml:space="preserve">Аннотацию, список обозначений, список литературы необходимо набирать шрифтом 9 пт. </w:t>
      </w:r>
    </w:p>
    <w:p w:rsidR="00110952" w:rsidRPr="00BA5C85" w:rsidRDefault="00110952">
      <w:pPr>
        <w:pStyle w:val="a4"/>
        <w:rPr>
          <w:color w:val="000000"/>
        </w:rPr>
      </w:pPr>
      <w:r w:rsidRPr="00BA5C85">
        <w:rPr>
          <w:color w:val="000000"/>
        </w:rPr>
        <w:t>5. Особенности оформления рисунков, таблиц и формул</w:t>
      </w:r>
    </w:p>
    <w:p w:rsidR="00110952" w:rsidRPr="00BA5C85" w:rsidRDefault="00110952">
      <w:pPr>
        <w:pStyle w:val="a7"/>
        <w:rPr>
          <w:color w:val="000000"/>
        </w:rPr>
      </w:pPr>
      <w:r w:rsidRPr="00BA5C85">
        <w:rPr>
          <w:color w:val="000000"/>
        </w:rPr>
        <w:t>5.1. Оформление рисунков</w:t>
      </w:r>
    </w:p>
    <w:p w:rsidR="00110952" w:rsidRPr="00BA5C85" w:rsidRDefault="00110952">
      <w:pPr>
        <w:pStyle w:val="a9"/>
        <w:rPr>
          <w:color w:val="000000"/>
        </w:rPr>
      </w:pPr>
      <w:r w:rsidRPr="00BA5C85">
        <w:rPr>
          <w:color w:val="000000"/>
        </w:rPr>
        <w:t>Примером оформления рисунков и подрисуночной подписи служит рис. 1.</w:t>
      </w:r>
    </w:p>
    <w:p w:rsidR="00110952" w:rsidRPr="00BA5C85" w:rsidRDefault="006D517C">
      <w:pPr>
        <w:pStyle w:val="a9"/>
        <w:spacing w:before="120"/>
        <w:rPr>
          <w:color w:val="000000"/>
        </w:rPr>
      </w:pPr>
      <w:r w:rsidRPr="008D3778">
        <w:rPr>
          <w:noProof/>
          <w:color w:val="000000"/>
        </w:rPr>
        <w:drawing>
          <wp:inline distT="0" distB="0" distL="0" distR="0">
            <wp:extent cx="2517775" cy="1091565"/>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775" cy="1091565"/>
                    </a:xfrm>
                    <a:prstGeom prst="rect">
                      <a:avLst/>
                    </a:prstGeom>
                    <a:noFill/>
                    <a:ln>
                      <a:noFill/>
                    </a:ln>
                  </pic:spPr>
                </pic:pic>
              </a:graphicData>
            </a:graphic>
          </wp:inline>
        </w:drawing>
      </w:r>
    </w:p>
    <w:p w:rsidR="00110952" w:rsidRPr="008D3778" w:rsidRDefault="00110952">
      <w:pPr>
        <w:pStyle w:val="a9"/>
        <w:rPr>
          <w:sz w:val="18"/>
          <w:szCs w:val="18"/>
        </w:rPr>
      </w:pPr>
      <w:r w:rsidRPr="008D3778">
        <w:rPr>
          <w:sz w:val="18"/>
          <w:szCs w:val="18"/>
        </w:rPr>
        <w:t xml:space="preserve">Рис. 1. Пример оформления </w:t>
      </w:r>
      <w:r w:rsidR="008D3778" w:rsidRPr="008D3778">
        <w:rPr>
          <w:sz w:val="18"/>
          <w:szCs w:val="18"/>
        </w:rPr>
        <w:t>Общий вид устройства: 1 – рабочая часть устройства (тело груза); 2, 3 – опорные стойки; 4, 5 – элементы опоры на грунт; 6 – грунтозацепы; 7 – свободный конец груза; 8 – устройство переменной длины; 9 – механизмы вращения; 10 – механизмы поступательного движения; 11 – дополнительные механизмы вращения; 12 – приводной механизм</w:t>
      </w:r>
      <w:r w:rsidRPr="008D3778">
        <w:rPr>
          <w:sz w:val="18"/>
          <w:szCs w:val="18"/>
        </w:rPr>
        <w:t>.</w:t>
      </w:r>
    </w:p>
    <w:p w:rsidR="00110952" w:rsidRPr="00BA5C85" w:rsidRDefault="00110952">
      <w:pPr>
        <w:pStyle w:val="a9"/>
        <w:rPr>
          <w:color w:val="000000"/>
        </w:rPr>
      </w:pPr>
      <w:r w:rsidRPr="00BA5C85">
        <w:rPr>
          <w:color w:val="000000"/>
        </w:rPr>
        <w:t>Подрисуночные подписи, поясняющие содержание рисунков, обязательны. Они набираются шрифтом 9-го размера и выравниваются по ширине колонки.</w:t>
      </w:r>
    </w:p>
    <w:p w:rsidR="00110952" w:rsidRPr="00BA5C85" w:rsidRDefault="00110952">
      <w:pPr>
        <w:pStyle w:val="a9"/>
        <w:rPr>
          <w:color w:val="000000"/>
        </w:rPr>
      </w:pPr>
      <w:r w:rsidRPr="00BA5C85">
        <w:rPr>
          <w:color w:val="000000"/>
        </w:rPr>
        <w:t>Все линии на рисунках должны быть достаточной толщины, чтобы «не потеряться» при репродуцировании (слишком тонкие линии не пропечатываются).</w:t>
      </w:r>
    </w:p>
    <w:p w:rsidR="00110952" w:rsidRPr="00BA5C85" w:rsidRDefault="00110952">
      <w:pPr>
        <w:pStyle w:val="a7"/>
        <w:rPr>
          <w:color w:val="000000"/>
        </w:rPr>
      </w:pPr>
      <w:r w:rsidRPr="00BA5C85">
        <w:rPr>
          <w:color w:val="000000"/>
        </w:rPr>
        <w:t>5.2. Оформление таблиц</w:t>
      </w:r>
    </w:p>
    <w:p w:rsidR="00110952" w:rsidRPr="00BA5C85" w:rsidRDefault="00110952">
      <w:pPr>
        <w:pStyle w:val="a9"/>
        <w:rPr>
          <w:color w:val="000000"/>
        </w:rPr>
      </w:pPr>
      <w:r w:rsidRPr="00BA5C85">
        <w:rPr>
          <w:color w:val="000000"/>
        </w:rPr>
        <w:t>Примером оформления таблиц является табл. 1, в которой указаны значения параметров для оформления различных элементов доклада. Названия таблиц обязательны и должны располагаться над соответствующими таблицами.</w:t>
      </w:r>
    </w:p>
    <w:p w:rsidR="00110952" w:rsidRPr="00BA5C85" w:rsidRDefault="00110952">
      <w:pPr>
        <w:pStyle w:val="a9"/>
        <w:rPr>
          <w:color w:val="000000"/>
        </w:rPr>
      </w:pPr>
      <w:r w:rsidRPr="00BA5C85">
        <w:rPr>
          <w:color w:val="000000"/>
        </w:rPr>
        <w:t>К таблицам могут быть даны примечания, объясняющие содержание и табличные символы.</w:t>
      </w:r>
    </w:p>
    <w:p w:rsidR="00110952" w:rsidRPr="00BA5C85" w:rsidRDefault="00110952">
      <w:pPr>
        <w:pStyle w:val="a7"/>
        <w:rPr>
          <w:color w:val="000000"/>
        </w:rPr>
      </w:pPr>
      <w:r w:rsidRPr="00BA5C85">
        <w:rPr>
          <w:color w:val="000000"/>
        </w:rPr>
        <w:t>5.3. Особенности оформления математических формул и символьных обозначений переменных</w:t>
      </w:r>
    </w:p>
    <w:p w:rsidR="00110952" w:rsidRPr="00A92880" w:rsidRDefault="00110952">
      <w:pPr>
        <w:pStyle w:val="a9"/>
        <w:rPr>
          <w:color w:val="000000"/>
        </w:rPr>
      </w:pPr>
      <w:r w:rsidRPr="00BA5C85">
        <w:rPr>
          <w:color w:val="000000"/>
          <w:u w:val="single"/>
        </w:rPr>
        <w:t>Размер шрифта</w:t>
      </w:r>
      <w:r w:rsidRPr="00BA5C85">
        <w:rPr>
          <w:color w:val="000000"/>
        </w:rPr>
        <w:t xml:space="preserve"> для символов при наборе переменных в формулах и тексте — 10; </w:t>
      </w:r>
      <w:r w:rsidRPr="00A92880">
        <w:rPr>
          <w:bCs/>
          <w:color w:val="000000"/>
        </w:rPr>
        <w:t>размер индексов при переменных, размер показателей степени и т.п. — не менее 8 пт</w:t>
      </w:r>
      <w:r w:rsidRPr="00A92880">
        <w:rPr>
          <w:color w:val="000000"/>
        </w:rPr>
        <w:t>.</w:t>
      </w:r>
    </w:p>
    <w:p w:rsidR="00110952" w:rsidRPr="00BA5C85" w:rsidRDefault="00110952">
      <w:pPr>
        <w:pStyle w:val="a9"/>
        <w:rPr>
          <w:color w:val="000000"/>
        </w:rPr>
      </w:pPr>
      <w:r w:rsidRPr="00BA5C85">
        <w:rPr>
          <w:color w:val="000000"/>
          <w:u w:val="single"/>
        </w:rPr>
        <w:t>Написание символов</w:t>
      </w:r>
      <w:r w:rsidRPr="00BA5C85">
        <w:rPr>
          <w:color w:val="000000"/>
        </w:rPr>
        <w:t>.</w:t>
      </w:r>
    </w:p>
    <w:p w:rsidR="00110952" w:rsidRPr="00BA5C85" w:rsidRDefault="00110952">
      <w:pPr>
        <w:pStyle w:val="a9"/>
        <w:numPr>
          <w:ilvl w:val="0"/>
          <w:numId w:val="3"/>
        </w:numPr>
        <w:rPr>
          <w:color w:val="000000"/>
        </w:rPr>
      </w:pPr>
      <w:r w:rsidRPr="00BA5C85">
        <w:rPr>
          <w:color w:val="000000"/>
        </w:rPr>
        <w:t>Все символы греческого алфавита имеют обычное (прямое) написание (</w:t>
      </w:r>
      <w:r w:rsidRPr="00BA5C85">
        <w:rPr>
          <w:rFonts w:ascii="Symbol" w:hAnsi="Symbol" w:cs="Symbol"/>
          <w:color w:val="000000"/>
          <w:lang w:val="en-US"/>
        </w:rPr>
        <w:t></w:t>
      </w:r>
      <w:r w:rsidRPr="00BA5C85">
        <w:rPr>
          <w:color w:val="000000"/>
        </w:rPr>
        <w:t>,</w:t>
      </w:r>
      <w:r w:rsidR="00A92880" w:rsidRPr="00A92880">
        <w:rPr>
          <w:color w:val="000000"/>
        </w:rPr>
        <w:t xml:space="preserve"> </w:t>
      </w:r>
      <w:r w:rsidRPr="00BA5C85">
        <w:rPr>
          <w:rFonts w:ascii="Symbol" w:hAnsi="Symbol" w:cs="Symbol"/>
          <w:color w:val="000000"/>
          <w:lang w:val="en-US"/>
        </w:rPr>
        <w:t></w:t>
      </w:r>
      <w:r w:rsidRPr="00BA5C85">
        <w:rPr>
          <w:color w:val="000000"/>
        </w:rPr>
        <w:t xml:space="preserve">, </w:t>
      </w:r>
      <w:r w:rsidRPr="00BA5C85">
        <w:rPr>
          <w:rFonts w:ascii="Symbol" w:hAnsi="Symbol" w:cs="Symbol"/>
          <w:color w:val="000000"/>
          <w:lang w:val="en-US"/>
        </w:rPr>
        <w:t></w:t>
      </w:r>
      <w:r w:rsidRPr="00BA5C85">
        <w:rPr>
          <w:color w:val="000000"/>
        </w:rPr>
        <w:t xml:space="preserve">, </w:t>
      </w:r>
      <w:r w:rsidRPr="00BA5C85">
        <w:rPr>
          <w:rFonts w:ascii="Symbol" w:hAnsi="Symbol" w:cs="Symbol"/>
          <w:color w:val="000000"/>
          <w:lang w:val="en-US"/>
        </w:rPr>
        <w:t></w:t>
      </w:r>
      <w:r w:rsidRPr="00BA5C85">
        <w:rPr>
          <w:color w:val="000000"/>
        </w:rPr>
        <w:t xml:space="preserve"> ...).</w:t>
      </w:r>
    </w:p>
    <w:p w:rsidR="00110952" w:rsidRPr="00BA5C85" w:rsidRDefault="00110952">
      <w:pPr>
        <w:pStyle w:val="a9"/>
        <w:numPr>
          <w:ilvl w:val="0"/>
          <w:numId w:val="3"/>
        </w:numPr>
        <w:rPr>
          <w:color w:val="000000"/>
        </w:rPr>
      </w:pPr>
      <w:r w:rsidRPr="00BA5C85">
        <w:rPr>
          <w:color w:val="000000"/>
        </w:rPr>
        <w:t>Символы латинского алфавита, используемые</w:t>
      </w:r>
    </w:p>
    <w:p w:rsidR="00110952" w:rsidRPr="00BA5C85" w:rsidRDefault="00110952">
      <w:pPr>
        <w:pStyle w:val="a9"/>
        <w:ind w:left="284" w:hanging="114"/>
        <w:rPr>
          <w:color w:val="000000"/>
        </w:rPr>
      </w:pPr>
      <w:r w:rsidRPr="00BA5C85">
        <w:rPr>
          <w:color w:val="000000"/>
        </w:rPr>
        <w:t>– в именах переменных (</w:t>
      </w:r>
      <w:r w:rsidRPr="00BA5C85">
        <w:rPr>
          <w:rFonts w:ascii="SchoolBook" w:hAnsi="SchoolBook" w:cs="SchoolBook"/>
          <w:i/>
          <w:iCs/>
          <w:color w:val="000000"/>
        </w:rPr>
        <w:t>p,</w:t>
      </w:r>
      <w:r w:rsidRPr="00BA5C85">
        <w:rPr>
          <w:rFonts w:ascii="SchoolBook" w:hAnsi="SchoolBook" w:cs="SchoolBook"/>
          <w:color w:val="000000"/>
        </w:rPr>
        <w:t xml:space="preserve"> </w:t>
      </w:r>
      <w:r w:rsidRPr="00BA5C85">
        <w:rPr>
          <w:rFonts w:ascii="SchoolBook" w:hAnsi="SchoolBook" w:cs="SchoolBook"/>
          <w:i/>
          <w:iCs/>
          <w:color w:val="000000"/>
        </w:rPr>
        <w:t>v, T, w</w:t>
      </w:r>
      <w:r w:rsidRPr="00BA5C85">
        <w:rPr>
          <w:rFonts w:ascii="SchoolBook" w:hAnsi="SchoolBook" w:cs="SchoolBook"/>
          <w:color w:val="000000"/>
        </w:rPr>
        <w:t xml:space="preserve"> </w:t>
      </w:r>
      <w:r w:rsidRPr="00BA5C85">
        <w:rPr>
          <w:color w:val="000000"/>
        </w:rPr>
        <w:t>...</w:t>
      </w:r>
      <w:r w:rsidRPr="00BA5C85">
        <w:rPr>
          <w:rFonts w:ascii="SchoolBook" w:hAnsi="SchoolBook" w:cs="SchoolBook"/>
          <w:color w:val="000000"/>
        </w:rPr>
        <w:t>)</w:t>
      </w:r>
      <w:r w:rsidRPr="00BA5C85">
        <w:rPr>
          <w:color w:val="000000"/>
        </w:rPr>
        <w:t>, в именах индексов (</w:t>
      </w:r>
      <w:r w:rsidRPr="00BA5C85">
        <w:rPr>
          <w:i/>
          <w:iCs/>
          <w:color w:val="000000"/>
        </w:rPr>
        <w:t xml:space="preserve">i, j, k </w:t>
      </w:r>
      <w:r w:rsidRPr="00BA5C85">
        <w:rPr>
          <w:color w:val="000000"/>
        </w:rPr>
        <w:t>...) —</w:t>
      </w:r>
      <w:r w:rsidRPr="00BA5C85">
        <w:rPr>
          <w:i/>
          <w:iCs/>
          <w:color w:val="000000"/>
        </w:rPr>
        <w:t xml:space="preserve"> курсивного написания</w:t>
      </w:r>
      <w:r w:rsidRPr="00BA5C85">
        <w:rPr>
          <w:color w:val="000000"/>
        </w:rPr>
        <w:t>;</w:t>
      </w:r>
    </w:p>
    <w:p w:rsidR="00110952" w:rsidRPr="00BA5C85" w:rsidRDefault="00110952">
      <w:pPr>
        <w:pStyle w:val="a9"/>
        <w:ind w:left="284" w:hanging="114"/>
        <w:rPr>
          <w:color w:val="000000"/>
        </w:rPr>
      </w:pPr>
      <w:r w:rsidRPr="00BA5C85">
        <w:rPr>
          <w:color w:val="000000"/>
        </w:rPr>
        <w:t>– в обозначениях математических функций (</w:t>
      </w:r>
      <w:r w:rsidRPr="00BA5C85">
        <w:rPr>
          <w:rFonts w:ascii="SchoolBook" w:hAnsi="SchoolBook" w:cs="SchoolBook"/>
          <w:color w:val="000000"/>
        </w:rPr>
        <w:t xml:space="preserve">sin, exp, ln </w:t>
      </w:r>
      <w:r w:rsidRPr="00BA5C85">
        <w:rPr>
          <w:color w:val="000000"/>
        </w:rPr>
        <w:t>...), критериев подобия (Nu</w:t>
      </w:r>
      <w:r w:rsidRPr="00BA5C85">
        <w:rPr>
          <w:rFonts w:ascii="SchoolBook" w:hAnsi="SchoolBook" w:cs="SchoolBook"/>
          <w:color w:val="000000"/>
        </w:rPr>
        <w:t xml:space="preserve">, </w:t>
      </w:r>
      <w:r w:rsidR="00A92880" w:rsidRPr="00BA5C85">
        <w:rPr>
          <w:color w:val="000000"/>
        </w:rPr>
        <w:t>Re...</w:t>
      </w:r>
      <w:r w:rsidRPr="00BA5C85">
        <w:rPr>
          <w:color w:val="000000"/>
        </w:rPr>
        <w:t>), химических формулах (</w:t>
      </w:r>
      <w:r w:rsidRPr="00BA5C85">
        <w:rPr>
          <w:color w:val="000000"/>
          <w:lang w:val="en-US"/>
        </w:rPr>
        <w:t>H</w:t>
      </w:r>
      <w:r w:rsidRPr="00BA5C85">
        <w:rPr>
          <w:color w:val="000000"/>
          <w:position w:val="-6"/>
          <w:sz w:val="16"/>
          <w:szCs w:val="16"/>
        </w:rPr>
        <w:t>2</w:t>
      </w:r>
      <w:r w:rsidRPr="00BA5C85">
        <w:rPr>
          <w:color w:val="000000"/>
          <w:lang w:val="en-US"/>
        </w:rPr>
        <w:t>O</w:t>
      </w:r>
      <w:r w:rsidRPr="00BA5C85">
        <w:rPr>
          <w:color w:val="000000"/>
        </w:rPr>
        <w:t>) — обычного (прямого) написания.</w:t>
      </w:r>
    </w:p>
    <w:p w:rsidR="00110952" w:rsidRPr="00BA5C85" w:rsidRDefault="00110952">
      <w:pPr>
        <w:pStyle w:val="a9"/>
        <w:numPr>
          <w:ilvl w:val="0"/>
          <w:numId w:val="4"/>
        </w:numPr>
        <w:ind w:left="142" w:hanging="142"/>
        <w:rPr>
          <w:color w:val="000000"/>
        </w:rPr>
      </w:pPr>
      <w:r w:rsidRPr="00BA5C85">
        <w:rPr>
          <w:color w:val="000000"/>
        </w:rPr>
        <w:t>Размеры специальных математических символов (суммирования, интегрирования и т.п.) — на 2 пт больше размера символа переменной в формулах.</w:t>
      </w:r>
    </w:p>
    <w:p w:rsidR="00110952" w:rsidRPr="00BA5C85" w:rsidRDefault="00110952">
      <w:pPr>
        <w:pStyle w:val="a9"/>
        <w:numPr>
          <w:ilvl w:val="0"/>
          <w:numId w:val="3"/>
        </w:numPr>
        <w:ind w:right="55"/>
        <w:rPr>
          <w:color w:val="000000"/>
        </w:rPr>
      </w:pPr>
      <w:r w:rsidRPr="00BA5C85">
        <w:rPr>
          <w:color w:val="000000"/>
        </w:rPr>
        <w:t xml:space="preserve">Индексы, обозначающие сокращения двух или нескольких русских слов, набирают буквами русского алфавита прямым шрифтом с точкой между сокращениями («питательная вода» — п.в, «начало кипения» — н.к, «критическая точка» — кр.т). Сокращения от одного слова набирают слитно (примеры: </w:t>
      </w:r>
      <w:r w:rsidRPr="00BA5C85">
        <w:rPr>
          <w:i/>
          <w:iCs/>
          <w:color w:val="000000"/>
          <w:lang w:val="en-US"/>
        </w:rPr>
        <w:t>c</w:t>
      </w:r>
      <w:r w:rsidRPr="00BA5C85">
        <w:rPr>
          <w:color w:val="000000"/>
          <w:sz w:val="24"/>
          <w:szCs w:val="24"/>
          <w:vertAlign w:val="subscript"/>
        </w:rPr>
        <w:t xml:space="preserve">тр </w:t>
      </w:r>
      <w:r w:rsidRPr="00BA5C85">
        <w:rPr>
          <w:color w:val="000000"/>
        </w:rPr>
        <w:t xml:space="preserve">— коэффициент трения; </w:t>
      </w:r>
      <w:r w:rsidRPr="00BA5C85">
        <w:rPr>
          <w:i/>
          <w:iCs/>
          <w:color w:val="000000"/>
          <w:lang w:val="en-US"/>
        </w:rPr>
        <w:t>T</w:t>
      </w:r>
      <w:r w:rsidRPr="00BA5C85">
        <w:rPr>
          <w:color w:val="000000"/>
          <w:sz w:val="24"/>
          <w:szCs w:val="24"/>
          <w:vertAlign w:val="subscript"/>
        </w:rPr>
        <w:t>ср</w:t>
      </w:r>
      <w:r w:rsidRPr="00BA5C85">
        <w:rPr>
          <w:color w:val="000000"/>
        </w:rPr>
        <w:t xml:space="preserve"> — средняя температура и т.п.).</w:t>
      </w:r>
    </w:p>
    <w:p w:rsidR="00110952" w:rsidRPr="00BA5C85" w:rsidRDefault="00110952">
      <w:pPr>
        <w:pStyle w:val="a9"/>
        <w:rPr>
          <w:color w:val="000000"/>
        </w:rPr>
      </w:pPr>
      <w:r w:rsidRPr="00BA5C85">
        <w:rPr>
          <w:color w:val="000000"/>
        </w:rPr>
        <w:t>Числовые значения всегда, и в формулах, и в индексах, набираются обычным (прямым) шрифтом. Разделитель между целой и дробной частями — точка (0.3, 2.57 и т.д.).</w:t>
      </w:r>
    </w:p>
    <w:p w:rsidR="00110952" w:rsidRPr="00BA5C85" w:rsidRDefault="00110952">
      <w:pPr>
        <w:pStyle w:val="a9"/>
        <w:rPr>
          <w:color w:val="000000"/>
        </w:rPr>
      </w:pPr>
      <w:r w:rsidRPr="00BA5C85">
        <w:rPr>
          <w:color w:val="000000"/>
          <w:u w:val="single"/>
        </w:rPr>
        <w:t>Пример оформления математической формулы</w:t>
      </w:r>
      <w:r w:rsidRPr="00BA5C85">
        <w:rPr>
          <w:color w:val="000000"/>
        </w:rPr>
        <w:t xml:space="preserve"> и пояснений к ней:</w:t>
      </w:r>
      <w:bookmarkStart w:id="0" w:name="_GoBack"/>
      <w:bookmarkEnd w:id="0"/>
    </w:p>
    <w:p w:rsidR="00110952" w:rsidRPr="00BA5C85" w:rsidRDefault="009679AB">
      <w:pPr>
        <w:pStyle w:val="a9"/>
        <w:tabs>
          <w:tab w:val="right" w:pos="4395"/>
        </w:tabs>
        <w:spacing w:before="120" w:after="120"/>
        <w:rPr>
          <w:color w:val="000000"/>
        </w:rPr>
      </w:pPr>
      <w:r w:rsidRPr="00BA5C85">
        <w:rPr>
          <w:color w:val="000000"/>
          <w:position w:val="-20"/>
        </w:rPr>
        <w:object w:dxaOrig="2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3.75pt" o:ole="">
            <v:imagedata r:id="rId10" o:title=""/>
          </v:shape>
          <o:OLEObject Type="Embed" ProgID="Unknown" ShapeID="_x0000_i1025" DrawAspect="Content" ObjectID="_1585572280" r:id="rId11"/>
        </w:object>
      </w:r>
      <w:r w:rsidR="00110952" w:rsidRPr="00BA5C85">
        <w:rPr>
          <w:color w:val="000000"/>
        </w:rPr>
        <w:tab/>
        <w:t>(1)</w:t>
      </w:r>
    </w:p>
    <w:p w:rsidR="00110952" w:rsidRPr="00BA5C85" w:rsidRDefault="00110952">
      <w:pPr>
        <w:pStyle w:val="a9"/>
        <w:ind w:firstLine="0"/>
        <w:rPr>
          <w:color w:val="000000"/>
        </w:rPr>
      </w:pPr>
      <w:r w:rsidRPr="00BA5C85">
        <w:rPr>
          <w:color w:val="000000"/>
        </w:rPr>
        <w:t xml:space="preserve">где </w:t>
      </w:r>
      <w:r w:rsidR="009679AB" w:rsidRPr="00BA5C85">
        <w:rPr>
          <w:color w:val="000000"/>
          <w:position w:val="-30"/>
        </w:rPr>
        <w:object w:dxaOrig="3080" w:dyaOrig="700">
          <v:shape id="_x0000_i1026" type="#_x0000_t75" style="width:153.75pt;height:35.25pt" o:ole="">
            <v:imagedata r:id="rId12" o:title=""/>
          </v:shape>
          <o:OLEObject Type="Embed" ProgID="Unknown" ShapeID="_x0000_i1026" DrawAspect="Content" ObjectID="_1585572281" r:id="rId13"/>
        </w:object>
      </w:r>
      <w:r w:rsidRPr="00BA5C85">
        <w:rPr>
          <w:color w:val="000000"/>
        </w:rPr>
        <w:t>;</w:t>
      </w:r>
    </w:p>
    <w:p w:rsidR="00110952" w:rsidRPr="00BA5C85" w:rsidRDefault="009679AB">
      <w:pPr>
        <w:pStyle w:val="a9"/>
        <w:ind w:firstLine="0"/>
        <w:rPr>
          <w:color w:val="000000"/>
        </w:rPr>
      </w:pPr>
      <w:r w:rsidRPr="00BA5C85">
        <w:rPr>
          <w:color w:val="000000"/>
          <w:position w:val="-10"/>
        </w:rPr>
        <w:object w:dxaOrig="260" w:dyaOrig="320">
          <v:shape id="_x0000_i1027" type="#_x0000_t75" style="width:13.5pt;height:16.5pt" o:ole="">
            <v:imagedata r:id="rId14" o:title=""/>
          </v:shape>
          <o:OLEObject Type="Embed" ProgID="Unknown" ShapeID="_x0000_i1027" DrawAspect="Content" ObjectID="_1585572282" r:id="rId15"/>
        </w:object>
      </w:r>
      <w:r w:rsidR="00110952" w:rsidRPr="00BA5C85">
        <w:rPr>
          <w:color w:val="000000"/>
        </w:rPr>
        <w:t xml:space="preserve"> определяется по данным [3];</w:t>
      </w:r>
      <w:r w:rsidRPr="00BA5C85">
        <w:rPr>
          <w:color w:val="000000"/>
          <w:position w:val="-10"/>
        </w:rPr>
        <w:object w:dxaOrig="260" w:dyaOrig="300">
          <v:shape id="_x0000_i1028" type="#_x0000_t75" style="width:13.5pt;height:15pt" o:ole="">
            <v:imagedata r:id="rId16" o:title=""/>
          </v:shape>
          <o:OLEObject Type="Embed" ProgID="Unknown" ShapeID="_x0000_i1028" DrawAspect="Content" ObjectID="_1585572283" r:id="rId17"/>
        </w:object>
      </w:r>
      <w:r w:rsidR="00110952" w:rsidRPr="00BA5C85">
        <w:rPr>
          <w:color w:val="000000"/>
        </w:rPr>
        <w:t xml:space="preserve"> — плотность теплового потока на стенке, Вт/м</w:t>
      </w:r>
      <w:r w:rsidR="00110952" w:rsidRPr="00BA5C85">
        <w:rPr>
          <w:color w:val="000000"/>
          <w:vertAlign w:val="superscript"/>
        </w:rPr>
        <w:t>2</w:t>
      </w:r>
      <w:r w:rsidR="00110952" w:rsidRPr="00BA5C85">
        <w:rPr>
          <w:color w:val="000000"/>
        </w:rPr>
        <w:t>.</w:t>
      </w:r>
    </w:p>
    <w:p w:rsidR="00110952" w:rsidRPr="00BA5C85" w:rsidRDefault="00110952">
      <w:pPr>
        <w:pStyle w:val="a9"/>
        <w:rPr>
          <w:color w:val="000000"/>
        </w:rPr>
      </w:pPr>
      <w:r w:rsidRPr="00BA5C85">
        <w:rPr>
          <w:color w:val="000000"/>
        </w:rPr>
        <w:t>Формулы нумеруются цифрами у правого края колонки.</w:t>
      </w:r>
    </w:p>
    <w:p w:rsidR="00110952" w:rsidRPr="00BA5C85" w:rsidRDefault="00110952">
      <w:pPr>
        <w:pStyle w:val="a4"/>
        <w:spacing w:after="120"/>
        <w:rPr>
          <w:color w:val="000000"/>
        </w:rPr>
      </w:pPr>
      <w:r w:rsidRPr="00BA5C85">
        <w:rPr>
          <w:color w:val="000000"/>
        </w:rPr>
        <w:t>6. Заключение</w:t>
      </w:r>
    </w:p>
    <w:p w:rsidR="00110952" w:rsidRPr="00BA5C85" w:rsidRDefault="00110952">
      <w:pPr>
        <w:pStyle w:val="a9"/>
        <w:rPr>
          <w:color w:val="000000"/>
          <w:spacing w:val="-2"/>
        </w:rPr>
      </w:pPr>
      <w:r w:rsidRPr="00BA5C85">
        <w:rPr>
          <w:color w:val="000000"/>
          <w:spacing w:val="-2"/>
        </w:rPr>
        <w:t>Широкое распространение компьютерных средств подготовки текстов научных докладов (статей), возможности этих средств, их доступность и относительная простота применения позволяют надеяться на то, что соблюдение данной инструкции не будет слишком сложным для авторов докладов.</w:t>
      </w:r>
    </w:p>
    <w:p w:rsidR="00110952" w:rsidRPr="00BA5C85" w:rsidRDefault="00110952">
      <w:pPr>
        <w:pStyle w:val="a4"/>
        <w:spacing w:after="120"/>
        <w:rPr>
          <w:color w:val="000000"/>
        </w:rPr>
      </w:pPr>
      <w:r w:rsidRPr="00BA5C85">
        <w:rPr>
          <w:color w:val="000000"/>
        </w:rPr>
        <w:t>Список обозначений</w:t>
      </w:r>
    </w:p>
    <w:p w:rsidR="00110952" w:rsidRPr="00BA5C85" w:rsidRDefault="00110952">
      <w:pPr>
        <w:pStyle w:val="aa"/>
        <w:rPr>
          <w:color w:val="000000"/>
        </w:rPr>
      </w:pPr>
      <w:r w:rsidRPr="00BA5C85">
        <w:rPr>
          <w:color w:val="000000"/>
        </w:rPr>
        <w:t>НКТМ РАН — сокращенное наименование Национального комитета РАН по тепломассообмену;</w:t>
      </w:r>
    </w:p>
    <w:p w:rsidR="00110952" w:rsidRPr="00BA5C85" w:rsidRDefault="00110952">
      <w:pPr>
        <w:pStyle w:val="aa"/>
        <w:rPr>
          <w:rFonts w:ascii="SchoolBook" w:hAnsi="SchoolBook" w:cs="SchoolBook"/>
          <w:i/>
          <w:iCs/>
          <w:color w:val="000000"/>
        </w:rPr>
      </w:pPr>
      <w:r w:rsidRPr="00BA5C85">
        <w:rPr>
          <w:rFonts w:ascii="SchoolBook" w:hAnsi="SchoolBook" w:cs="SchoolBook"/>
          <w:i/>
          <w:iCs/>
          <w:color w:val="000000"/>
        </w:rPr>
        <w:t>p</w:t>
      </w:r>
      <w:r w:rsidRPr="00BA5C85">
        <w:rPr>
          <w:rFonts w:ascii="SchoolBook" w:hAnsi="SchoolBook" w:cs="SchoolBook"/>
          <w:i/>
          <w:iCs/>
          <w:color w:val="000000"/>
        </w:rPr>
        <w:tab/>
      </w:r>
      <w:r w:rsidRPr="00BA5C85">
        <w:rPr>
          <w:color w:val="000000"/>
        </w:rPr>
        <w:t>— давление, Н/м</w:t>
      </w:r>
      <w:r w:rsidRPr="00BA5C85">
        <w:rPr>
          <w:color w:val="000000"/>
          <w:sz w:val="24"/>
          <w:szCs w:val="24"/>
          <w:vertAlign w:val="superscript"/>
        </w:rPr>
        <w:t>2</w:t>
      </w:r>
      <w:r w:rsidRPr="00BA5C85">
        <w:rPr>
          <w:color w:val="000000"/>
        </w:rPr>
        <w:t>;</w:t>
      </w:r>
    </w:p>
    <w:p w:rsidR="00110952" w:rsidRPr="00BA5C85" w:rsidRDefault="00110952">
      <w:pPr>
        <w:pStyle w:val="aa"/>
        <w:rPr>
          <w:rFonts w:ascii="SchoolBook" w:hAnsi="SchoolBook" w:cs="SchoolBook"/>
          <w:i/>
          <w:iCs/>
          <w:color w:val="000000"/>
        </w:rPr>
      </w:pPr>
      <w:r w:rsidRPr="00BA5C85">
        <w:rPr>
          <w:i/>
          <w:iCs/>
          <w:color w:val="000000"/>
          <w:lang w:val="en-US"/>
        </w:rPr>
        <w:t>T</w:t>
      </w:r>
      <w:r w:rsidRPr="00BA5C85">
        <w:rPr>
          <w:color w:val="000000"/>
          <w:sz w:val="22"/>
          <w:szCs w:val="22"/>
          <w:vertAlign w:val="subscript"/>
        </w:rPr>
        <w:t>ср</w:t>
      </w:r>
      <w:r w:rsidRPr="00BA5C85">
        <w:rPr>
          <w:color w:val="000000"/>
          <w:vertAlign w:val="subscript"/>
        </w:rPr>
        <w:t xml:space="preserve"> </w:t>
      </w:r>
      <w:r w:rsidRPr="00BA5C85">
        <w:rPr>
          <w:color w:val="000000"/>
        </w:rPr>
        <w:t>— средняя температура, К;</w:t>
      </w:r>
    </w:p>
    <w:p w:rsidR="00110952" w:rsidRPr="00BA5C85" w:rsidRDefault="00110952">
      <w:pPr>
        <w:pStyle w:val="aa"/>
        <w:rPr>
          <w:rFonts w:ascii="SchoolBook" w:hAnsi="SchoolBook" w:cs="SchoolBook"/>
          <w:i/>
          <w:iCs/>
          <w:color w:val="000000"/>
        </w:rPr>
      </w:pPr>
      <w:r w:rsidRPr="00BA5C85">
        <w:rPr>
          <w:rFonts w:ascii="SchoolBook" w:hAnsi="SchoolBook" w:cs="SchoolBook"/>
          <w:i/>
          <w:iCs/>
          <w:color w:val="000000"/>
        </w:rPr>
        <w:t>v</w:t>
      </w:r>
      <w:r w:rsidRPr="00BA5C85">
        <w:rPr>
          <w:rFonts w:ascii="SchoolBook" w:hAnsi="SchoolBook" w:cs="SchoolBook"/>
          <w:i/>
          <w:iCs/>
          <w:color w:val="000000"/>
        </w:rPr>
        <w:tab/>
      </w:r>
      <w:r w:rsidRPr="00BA5C85">
        <w:rPr>
          <w:color w:val="000000"/>
        </w:rPr>
        <w:t xml:space="preserve">— составляющая скорости вдоль оси </w:t>
      </w:r>
      <w:r w:rsidRPr="00BA5C85">
        <w:rPr>
          <w:rFonts w:ascii="SchoolBook" w:hAnsi="SchoolBook" w:cs="SchoolBook"/>
          <w:color w:val="000000"/>
        </w:rPr>
        <w:t>0</w:t>
      </w:r>
      <w:r w:rsidRPr="00BA5C85">
        <w:rPr>
          <w:rFonts w:ascii="SchoolBook" w:hAnsi="SchoolBook" w:cs="SchoolBook"/>
          <w:i/>
          <w:iCs/>
          <w:color w:val="000000"/>
        </w:rPr>
        <w:t>x</w:t>
      </w:r>
      <w:r w:rsidRPr="00BA5C85">
        <w:rPr>
          <w:color w:val="000000"/>
        </w:rPr>
        <w:t>, м/с.</w:t>
      </w:r>
    </w:p>
    <w:p w:rsidR="00110952" w:rsidRPr="00BA5C85" w:rsidRDefault="00110952">
      <w:pPr>
        <w:pStyle w:val="aa"/>
        <w:rPr>
          <w:color w:val="000000"/>
        </w:rPr>
      </w:pPr>
      <w:r w:rsidRPr="00BA5C85">
        <w:rPr>
          <w:color w:val="000000"/>
        </w:rPr>
        <w:t>Индексы:</w:t>
      </w:r>
    </w:p>
    <w:p w:rsidR="00110952" w:rsidRPr="00BA5C85" w:rsidRDefault="00110952">
      <w:pPr>
        <w:pStyle w:val="aa"/>
        <w:rPr>
          <w:rFonts w:ascii="SchoolBook" w:hAnsi="SchoolBook" w:cs="SchoolBook"/>
          <w:i/>
          <w:iCs/>
          <w:color w:val="000000"/>
        </w:rPr>
      </w:pPr>
      <w:r w:rsidRPr="00BA5C85">
        <w:rPr>
          <w:rFonts w:ascii="SchoolBook" w:hAnsi="SchoolBook" w:cs="SchoolBook"/>
          <w:i/>
          <w:iCs/>
          <w:color w:val="000000"/>
        </w:rPr>
        <w:t>i</w:t>
      </w:r>
      <w:r w:rsidRPr="00BA5C85">
        <w:rPr>
          <w:rFonts w:ascii="SchoolBook" w:hAnsi="SchoolBook" w:cs="SchoolBook"/>
          <w:i/>
          <w:iCs/>
          <w:color w:val="000000"/>
        </w:rPr>
        <w:tab/>
      </w:r>
      <w:r w:rsidRPr="00BA5C85">
        <w:rPr>
          <w:color w:val="000000"/>
        </w:rPr>
        <w:t>— порядковый номер орта системы координат;</w:t>
      </w:r>
    </w:p>
    <w:p w:rsidR="00110952" w:rsidRPr="00BA5C85" w:rsidRDefault="00110952">
      <w:pPr>
        <w:pStyle w:val="aa"/>
        <w:rPr>
          <w:color w:val="000000"/>
        </w:rPr>
      </w:pPr>
      <w:r w:rsidRPr="00BA5C85">
        <w:rPr>
          <w:rFonts w:ascii="SchoolBook" w:hAnsi="SchoolBook" w:cs="SchoolBook"/>
          <w:i/>
          <w:iCs/>
          <w:color w:val="000000"/>
        </w:rPr>
        <w:t>k</w:t>
      </w:r>
      <w:r w:rsidRPr="00BA5C85">
        <w:rPr>
          <w:rFonts w:ascii="SchoolBook" w:hAnsi="SchoolBook" w:cs="SchoolBook"/>
          <w:i/>
          <w:iCs/>
          <w:color w:val="000000"/>
        </w:rPr>
        <w:tab/>
      </w:r>
      <w:r w:rsidRPr="00BA5C85">
        <w:rPr>
          <w:color w:val="000000"/>
        </w:rPr>
        <w:t>— номер экспериментальной точки.</w:t>
      </w:r>
    </w:p>
    <w:p w:rsidR="00110952" w:rsidRPr="00BA5C85" w:rsidRDefault="00110952">
      <w:pPr>
        <w:pStyle w:val="a4"/>
        <w:spacing w:after="120"/>
        <w:rPr>
          <w:color w:val="000000"/>
        </w:rPr>
      </w:pPr>
      <w:r w:rsidRPr="00BA5C85">
        <w:rPr>
          <w:color w:val="000000"/>
        </w:rPr>
        <w:t>Список литературы</w:t>
      </w:r>
    </w:p>
    <w:p w:rsidR="00110952" w:rsidRPr="00BA5C85" w:rsidRDefault="00110952">
      <w:pPr>
        <w:pStyle w:val="aa"/>
        <w:rPr>
          <w:color w:val="000000"/>
        </w:rPr>
      </w:pPr>
      <w:r w:rsidRPr="00BA5C85">
        <w:rPr>
          <w:color w:val="000000"/>
        </w:rPr>
        <w:t xml:space="preserve">1. </w:t>
      </w:r>
      <w:r w:rsidRPr="00BA5C85">
        <w:rPr>
          <w:b/>
          <w:bCs/>
          <w:color w:val="000000"/>
        </w:rPr>
        <w:t>Белоусов Н.И., Саакян А.Е., Яковлева А.И.</w:t>
      </w:r>
      <w:r w:rsidRPr="00BA5C85">
        <w:rPr>
          <w:color w:val="000000"/>
        </w:rPr>
        <w:t xml:space="preserve"> Электрические кабели, провода и шнуры: Справочник / Под ред. Н.И. Белоусова. 5-е изд. М.: Энергоатомиздат, 1987.</w:t>
      </w:r>
    </w:p>
    <w:p w:rsidR="00110952" w:rsidRPr="00BA5C85" w:rsidRDefault="008D3778">
      <w:pPr>
        <w:pStyle w:val="aa"/>
        <w:rPr>
          <w:color w:val="000000"/>
          <w:lang w:val="en-US"/>
        </w:rPr>
      </w:pPr>
      <w:r>
        <w:rPr>
          <w:color w:val="000000"/>
        </w:rPr>
        <w:t>2</w:t>
      </w:r>
      <w:r w:rsidR="00110952" w:rsidRPr="00BA5C85">
        <w:rPr>
          <w:color w:val="000000"/>
        </w:rPr>
        <w:t xml:space="preserve">. </w:t>
      </w:r>
      <w:r w:rsidR="00110952" w:rsidRPr="00BA5C85">
        <w:rPr>
          <w:b/>
          <w:bCs/>
          <w:color w:val="000000"/>
        </w:rPr>
        <w:t xml:space="preserve">Экспериментальное </w:t>
      </w:r>
      <w:r w:rsidR="00110952" w:rsidRPr="00BA5C85">
        <w:rPr>
          <w:color w:val="000000"/>
        </w:rPr>
        <w:t xml:space="preserve">исследование теплопроводности </w:t>
      </w:r>
      <w:r w:rsidR="00110952" w:rsidRPr="00BA5C85">
        <w:rPr>
          <w:color w:val="000000"/>
          <w:lang w:val="en-US"/>
        </w:rPr>
        <w:t>He</w:t>
      </w:r>
      <w:r w:rsidR="00110952" w:rsidRPr="00BA5C85">
        <w:rPr>
          <w:color w:val="000000"/>
        </w:rPr>
        <w:t>-3 / В.В. Царев, К.К. Иванов, А.А. Сидоров,</w:t>
      </w:r>
      <w:r w:rsidR="000B6CE0">
        <w:rPr>
          <w:color w:val="000000"/>
        </w:rPr>
        <w:t xml:space="preserve"> </w:t>
      </w:r>
      <w:r w:rsidR="00110952" w:rsidRPr="00BA5C85">
        <w:rPr>
          <w:color w:val="000000"/>
        </w:rPr>
        <w:t xml:space="preserve">Б.Б. Петров // Научн.тр. МГТУ. М.: Изд-во МГТУ. 1995. </w:t>
      </w:r>
      <w:r w:rsidR="00110952" w:rsidRPr="00BA5C85">
        <w:rPr>
          <w:color w:val="000000"/>
          <w:lang w:val="en-US"/>
        </w:rPr>
        <w:t xml:space="preserve">№ 73. </w:t>
      </w:r>
      <w:r w:rsidR="00110952" w:rsidRPr="00BA5C85">
        <w:rPr>
          <w:color w:val="000000"/>
        </w:rPr>
        <w:t>С</w:t>
      </w:r>
      <w:r w:rsidR="00110952" w:rsidRPr="00BA5C85">
        <w:rPr>
          <w:color w:val="000000"/>
          <w:lang w:val="en-US"/>
        </w:rPr>
        <w:t>. 185–190.</w:t>
      </w:r>
    </w:p>
    <w:p w:rsidR="00110952" w:rsidRPr="008D3778" w:rsidRDefault="00110952">
      <w:pPr>
        <w:pStyle w:val="aa"/>
        <w:spacing w:before="240"/>
        <w:ind w:left="0" w:firstLine="284"/>
        <w:rPr>
          <w:color w:val="000000"/>
          <w:sz w:val="20"/>
          <w:szCs w:val="20"/>
          <w:lang w:val="en-US"/>
        </w:rPr>
      </w:pPr>
    </w:p>
    <w:sectPr w:rsidR="00110952" w:rsidRPr="008D3778">
      <w:type w:val="continuous"/>
      <w:pgSz w:w="11907" w:h="16840" w:code="9"/>
      <w:pgMar w:top="1134" w:right="851" w:bottom="1418" w:left="1701" w:header="720" w:footer="720" w:gutter="0"/>
      <w:cols w:num="2" w:space="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9320CC4"/>
    <w:lvl w:ilvl="0">
      <w:numFmt w:val="decimal"/>
      <w:lvlText w:val="*"/>
      <w:lvlJc w:val="left"/>
      <w:rPr>
        <w:rFonts w:cs="Times New Roman"/>
      </w:rPr>
    </w:lvl>
  </w:abstractNum>
  <w:abstractNum w:abstractNumId="1" w15:restartNumberingAfterBreak="0">
    <w:nsid w:val="43097C25"/>
    <w:multiLevelType w:val="hybridMultilevel"/>
    <w:tmpl w:val="B9D0127E"/>
    <w:lvl w:ilvl="0" w:tplc="19320CC4">
      <w:start w:val="1"/>
      <w:numFmt w:val="bullet"/>
      <w:lvlText w:val=""/>
      <w:legacy w:legacy="1" w:legacySpace="0" w:legacyIndent="170"/>
      <w:lvlJc w:val="left"/>
      <w:pPr>
        <w:ind w:left="454" w:hanging="17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AA11D91"/>
    <w:multiLevelType w:val="singleLevel"/>
    <w:tmpl w:val="DC449A52"/>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5C8F2021"/>
    <w:multiLevelType w:val="singleLevel"/>
    <w:tmpl w:val="DC449A52"/>
    <w:lvl w:ilvl="0">
      <w:start w:val="1"/>
      <w:numFmt w:val="decimal"/>
      <w:lvlText w:val="%1)"/>
      <w:legacy w:legacy="1" w:legacySpace="0" w:legacyIndent="283"/>
      <w:lvlJc w:val="left"/>
      <w:pPr>
        <w:ind w:left="283" w:hanging="283"/>
      </w:pPr>
      <w:rPr>
        <w:rFonts w:cs="Times New Roman"/>
      </w:rPr>
    </w:lvl>
  </w:abstractNum>
  <w:num w:numId="1">
    <w:abstractNumId w:val="2"/>
  </w:num>
  <w:num w:numId="2">
    <w:abstractNumId w:val="3"/>
  </w:num>
  <w:num w:numId="3">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savePreviewPicture/>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A5"/>
    <w:rsid w:val="00000BFB"/>
    <w:rsid w:val="00023597"/>
    <w:rsid w:val="00023E42"/>
    <w:rsid w:val="000244FE"/>
    <w:rsid w:val="00047B06"/>
    <w:rsid w:val="000B6CE0"/>
    <w:rsid w:val="000C4D9E"/>
    <w:rsid w:val="000D25FC"/>
    <w:rsid w:val="00110952"/>
    <w:rsid w:val="00115E44"/>
    <w:rsid w:val="001510D5"/>
    <w:rsid w:val="0023480E"/>
    <w:rsid w:val="0029730B"/>
    <w:rsid w:val="002D35A2"/>
    <w:rsid w:val="002F6430"/>
    <w:rsid w:val="0030294A"/>
    <w:rsid w:val="00384498"/>
    <w:rsid w:val="00387AEA"/>
    <w:rsid w:val="00436249"/>
    <w:rsid w:val="00457CD8"/>
    <w:rsid w:val="00497117"/>
    <w:rsid w:val="004D4613"/>
    <w:rsid w:val="00502509"/>
    <w:rsid w:val="00503015"/>
    <w:rsid w:val="005C625B"/>
    <w:rsid w:val="005F77A5"/>
    <w:rsid w:val="00655222"/>
    <w:rsid w:val="006734A5"/>
    <w:rsid w:val="00685C7A"/>
    <w:rsid w:val="006A5BB6"/>
    <w:rsid w:val="006D31B5"/>
    <w:rsid w:val="006D517C"/>
    <w:rsid w:val="00717A12"/>
    <w:rsid w:val="008447C5"/>
    <w:rsid w:val="00876366"/>
    <w:rsid w:val="008959A5"/>
    <w:rsid w:val="008D3778"/>
    <w:rsid w:val="008F1489"/>
    <w:rsid w:val="0093761A"/>
    <w:rsid w:val="009546D8"/>
    <w:rsid w:val="009679AB"/>
    <w:rsid w:val="00974D9B"/>
    <w:rsid w:val="009837C7"/>
    <w:rsid w:val="009A1263"/>
    <w:rsid w:val="009E2B6A"/>
    <w:rsid w:val="00A47108"/>
    <w:rsid w:val="00A92880"/>
    <w:rsid w:val="00A95AB1"/>
    <w:rsid w:val="00B416CF"/>
    <w:rsid w:val="00B7476A"/>
    <w:rsid w:val="00B80B51"/>
    <w:rsid w:val="00B91EAF"/>
    <w:rsid w:val="00B95C69"/>
    <w:rsid w:val="00BA5C85"/>
    <w:rsid w:val="00BC6C49"/>
    <w:rsid w:val="00BE4668"/>
    <w:rsid w:val="00C30621"/>
    <w:rsid w:val="00D465CD"/>
    <w:rsid w:val="00D67B40"/>
    <w:rsid w:val="00D73E8F"/>
    <w:rsid w:val="00D85E77"/>
    <w:rsid w:val="00DE0C43"/>
    <w:rsid w:val="00E27BFE"/>
    <w:rsid w:val="00E9343F"/>
    <w:rsid w:val="00EA2D7F"/>
    <w:rsid w:val="00EF29DC"/>
    <w:rsid w:val="00F4747D"/>
    <w:rsid w:val="00F8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BE178C9-3AAA-49E5-AEA7-FCDDCA82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_Назв_докл"/>
    <w:next w:val="a4"/>
    <w:uiPriority w:val="99"/>
    <w:pPr>
      <w:overflowPunct w:val="0"/>
      <w:autoSpaceDE w:val="0"/>
      <w:autoSpaceDN w:val="0"/>
      <w:adjustRightInd w:val="0"/>
      <w:spacing w:before="240"/>
      <w:jc w:val="center"/>
      <w:textAlignment w:val="baseline"/>
    </w:pPr>
    <w:rPr>
      <w:b/>
      <w:bCs/>
      <w:caps/>
      <w:noProof/>
      <w:sz w:val="24"/>
      <w:szCs w:val="24"/>
    </w:rPr>
  </w:style>
  <w:style w:type="paragraph" w:customStyle="1" w:styleId="a5">
    <w:name w:val="_Сп_авторов"/>
    <w:next w:val="a6"/>
    <w:pPr>
      <w:overflowPunct w:val="0"/>
      <w:autoSpaceDE w:val="0"/>
      <w:autoSpaceDN w:val="0"/>
      <w:adjustRightInd w:val="0"/>
      <w:spacing w:before="360" w:after="120"/>
      <w:jc w:val="center"/>
      <w:textAlignment w:val="baseline"/>
    </w:pPr>
    <w:rPr>
      <w:i/>
      <w:iCs/>
      <w:noProof/>
      <w:sz w:val="24"/>
      <w:szCs w:val="24"/>
    </w:rPr>
  </w:style>
  <w:style w:type="paragraph" w:customStyle="1" w:styleId="a6">
    <w:name w:val="_Сп_организаций"/>
    <w:next w:val="a3"/>
    <w:pPr>
      <w:overflowPunct w:val="0"/>
      <w:autoSpaceDE w:val="0"/>
      <w:autoSpaceDN w:val="0"/>
      <w:adjustRightInd w:val="0"/>
      <w:jc w:val="center"/>
      <w:textAlignment w:val="baseline"/>
    </w:pPr>
  </w:style>
  <w:style w:type="paragraph" w:customStyle="1" w:styleId="a4">
    <w:name w:val="_Загол_разд"/>
    <w:next w:val="a7"/>
    <w:uiPriority w:val="99"/>
    <w:pPr>
      <w:keepNext/>
      <w:overflowPunct w:val="0"/>
      <w:autoSpaceDE w:val="0"/>
      <w:autoSpaceDN w:val="0"/>
      <w:adjustRightInd w:val="0"/>
      <w:spacing w:before="240"/>
      <w:ind w:left="170" w:hanging="170"/>
      <w:textAlignment w:val="baseline"/>
    </w:pPr>
    <w:rPr>
      <w:b/>
      <w:bCs/>
      <w:caps/>
      <w:noProof/>
    </w:rPr>
  </w:style>
  <w:style w:type="paragraph" w:customStyle="1" w:styleId="a8">
    <w:name w:val="_Аннотация"/>
    <w:uiPriority w:val="99"/>
    <w:pPr>
      <w:overflowPunct w:val="0"/>
      <w:autoSpaceDE w:val="0"/>
      <w:autoSpaceDN w:val="0"/>
      <w:adjustRightInd w:val="0"/>
      <w:ind w:firstLine="227"/>
      <w:jc w:val="both"/>
      <w:textAlignment w:val="baseline"/>
    </w:pPr>
    <w:rPr>
      <w:sz w:val="18"/>
      <w:szCs w:val="18"/>
    </w:rPr>
  </w:style>
  <w:style w:type="paragraph" w:customStyle="1" w:styleId="a9">
    <w:name w:val="_Основн_текст"/>
    <w:pPr>
      <w:overflowPunct w:val="0"/>
      <w:autoSpaceDE w:val="0"/>
      <w:autoSpaceDN w:val="0"/>
      <w:adjustRightInd w:val="0"/>
      <w:ind w:firstLine="284"/>
      <w:jc w:val="both"/>
      <w:textAlignment w:val="baseline"/>
    </w:pPr>
  </w:style>
  <w:style w:type="paragraph" w:customStyle="1" w:styleId="a7">
    <w:name w:val="_Загол_парагр"/>
    <w:next w:val="a9"/>
    <w:uiPriority w:val="99"/>
    <w:pPr>
      <w:keepNext/>
      <w:overflowPunct w:val="0"/>
      <w:autoSpaceDE w:val="0"/>
      <w:autoSpaceDN w:val="0"/>
      <w:adjustRightInd w:val="0"/>
      <w:spacing w:before="120" w:after="120"/>
      <w:ind w:left="284" w:hanging="284"/>
      <w:textAlignment w:val="baseline"/>
    </w:pPr>
    <w:rPr>
      <w:b/>
      <w:bCs/>
      <w:noProof/>
    </w:rPr>
  </w:style>
  <w:style w:type="paragraph" w:customStyle="1" w:styleId="aa">
    <w:name w:val="_Лит_ссылка"/>
    <w:basedOn w:val="a9"/>
    <w:uiPriority w:val="99"/>
    <w:pPr>
      <w:ind w:left="170" w:hanging="170"/>
      <w:jc w:val="left"/>
    </w:pPr>
    <w:rPr>
      <w:sz w:val="18"/>
      <w:szCs w:val="18"/>
    </w:rPr>
  </w:style>
  <w:style w:type="paragraph" w:customStyle="1" w:styleId="ab">
    <w:name w:val="_УДК"/>
    <w:next w:val="a5"/>
    <w:uiPriority w:val="99"/>
    <w:pPr>
      <w:overflowPunct w:val="0"/>
      <w:autoSpaceDE w:val="0"/>
      <w:autoSpaceDN w:val="0"/>
      <w:adjustRightInd w:val="0"/>
      <w:textAlignment w:val="baseline"/>
    </w:pPr>
  </w:style>
  <w:style w:type="character" w:customStyle="1" w:styleId="apple-converted-space">
    <w:name w:val="apple-converted-space"/>
    <w:rsid w:val="0071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065B9-A376-4F8A-93DC-8F8D899CEDD2}"/>
</file>

<file path=customXml/itemProps2.xml><?xml version="1.0" encoding="utf-8"?>
<ds:datastoreItem xmlns:ds="http://schemas.openxmlformats.org/officeDocument/2006/customXml" ds:itemID="{BDFD874B-60D0-408D-A91F-3EB76A06DC90}"/>
</file>

<file path=customXml/itemProps3.xml><?xml version="1.0" encoding="utf-8"?>
<ds:datastoreItem xmlns:ds="http://schemas.openxmlformats.org/officeDocument/2006/customXml" ds:itemID="{E18B7060-40C0-443E-9B72-7201532BD852}"/>
</file>

<file path=customXml/itemProps4.xml><?xml version="1.0" encoding="utf-8"?>
<ds:datastoreItem xmlns:ds="http://schemas.openxmlformats.org/officeDocument/2006/customXml" ds:itemID="{1077A266-65B6-4D59-A2AD-6C81CBDD19C9}"/>
</file>

<file path=docProps/app.xml><?xml version="1.0" encoding="utf-8"?>
<Properties xmlns="http://schemas.openxmlformats.org/officeDocument/2006/extended-properties" xmlns:vt="http://schemas.openxmlformats.org/officeDocument/2006/docPropsVTypes">
  <Template>Normal.dotm</Template>
  <TotalTime>0</TotalTime>
  <Pages>4</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ИНСТРУКЦИИ И РЕКОМЕНДАЦИИ ПО ОФОРМЛЕНИЮ ТЕКСТОВ ДОКЛАДОВ ДЛЯ ОПУБЛИКОВАНИЯ В «ТРУДАХ ВТОРОЙ РОССИЙСКОЙ НАЦИОНАЛЬНОЙ КОНФЕРЕНЦИИ ПО ТЕПЛООБМЕНУ»</vt:lpstr>
    </vt:vector>
  </TitlesOfParts>
  <Company>MPEI (TU)</Company>
  <LinksUpToDate>false</LinksUpToDate>
  <CharactersWithSpaces>13323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И РЕКОМЕНДАЦИИ ПО ОФОРМЛЕНИЮ ТЕКСТОВ ДОКЛАДОВ ДЛЯ ОПУБЛИКОВАНИЯ В «ТРУДАХ ВТОРОЙ РОССИЙСКОЙ НАЦИОНАЛЬНОЙ КОНФЕРЕНЦИИ ПО ТЕПЛООБМЕНУ»</dc:title>
  <dc:subject/>
  <dc:creator>Аналитический центр ОЭ</dc:creator>
  <cp:keywords/>
  <cp:lastModifiedBy>Новиков Николай Викторович</cp:lastModifiedBy>
  <cp:revision>3</cp:revision>
  <cp:lastPrinted>2002-11-25T11:19:00Z</cp:lastPrinted>
  <dcterms:created xsi:type="dcterms:W3CDTF">2018-04-18T12:48:00Z</dcterms:created>
  <dcterms:modified xsi:type="dcterms:W3CDTF">2018-04-18T12:58:00Z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