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2A" w:rsidRPr="00527794" w:rsidRDefault="003F4E2A" w:rsidP="00527794">
      <w:pPr>
        <w:pStyle w:val="af2"/>
        <w:spacing w:after="0" w:line="240" w:lineRule="auto"/>
      </w:pPr>
    </w:p>
    <w:p w:rsidR="00C508BE" w:rsidRPr="00D17AE3" w:rsidRDefault="009E5BF4" w:rsidP="00FF4350">
      <w:pPr>
        <w:ind w:firstLine="709"/>
        <w:jc w:val="right"/>
        <w:rPr>
          <w:b/>
          <w:sz w:val="26"/>
          <w:szCs w:val="26"/>
        </w:rPr>
      </w:pPr>
      <w:r w:rsidRPr="00D17AE3">
        <w:rPr>
          <w:b/>
          <w:sz w:val="26"/>
          <w:szCs w:val="26"/>
        </w:rPr>
        <w:t xml:space="preserve">Приложение </w:t>
      </w:r>
      <w:r w:rsidR="002E2F06">
        <w:rPr>
          <w:b/>
          <w:sz w:val="26"/>
          <w:szCs w:val="26"/>
        </w:rPr>
        <w:t>3</w:t>
      </w:r>
    </w:p>
    <w:p w:rsidR="009E5BF4" w:rsidRDefault="009E5BF4" w:rsidP="009E5BF4">
      <w:pPr>
        <w:pStyle w:val="af4"/>
        <w:spacing w:after="20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МЕТОДИЧЕСКИЕ УКАЗАНИЯ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spacing w:val="-2"/>
          <w:sz w:val="24"/>
          <w:szCs w:val="24"/>
        </w:rPr>
        <w:t xml:space="preserve">ПО ПОДГОТОВКЕ И ОЦЕНКЕ ЗАДАНИЙ </w:t>
      </w:r>
      <w:r>
        <w:rPr>
          <w:b/>
          <w:spacing w:val="-2"/>
          <w:sz w:val="24"/>
          <w:szCs w:val="24"/>
        </w:rPr>
        <w:br/>
        <w:t>МЕЖДУНАРОДНОЙ СТУДЕНЧЕСКОЙ ОЛИМПИАДЫ ПО ЭЛЕКТРОЭНЕРГЕТИКЕ И ЭЛЕКТРОТЕХНИКЕ</w:t>
      </w:r>
    </w:p>
    <w:p w:rsidR="009E5BF4" w:rsidRDefault="009E5BF4" w:rsidP="009E5BF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200"/>
        <w:ind w:left="0" w:firstLine="0"/>
        <w:jc w:val="center"/>
        <w:rPr>
          <w:b/>
          <w:bCs/>
        </w:rPr>
      </w:pPr>
      <w:bookmarkStart w:id="0" w:name="_Toc474941682"/>
      <w:r>
        <w:rPr>
          <w:b/>
          <w:bCs/>
        </w:rPr>
        <w:t>Общие положения</w:t>
      </w:r>
      <w:bookmarkEnd w:id="0"/>
      <w:r>
        <w:rPr>
          <w:b/>
          <w:bCs/>
        </w:rPr>
        <w:t xml:space="preserve"> 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Настоящие Методические указания применяются в рамках проведения Международной студенческой олимпиады по электроэнергетике и электротехнике (далее – </w:t>
      </w:r>
      <w:r w:rsidR="00F05619">
        <w:t>о</w:t>
      </w:r>
      <w:r>
        <w:t>лимпиада) в рамках Молодежной политики ПАО «ФСК ЕЭС» на базе мероприятий Молодежной секции РНК СИГРЭ.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Методические указания должны использовать преподаватели вузов-участников для подготовки заданий и члены </w:t>
      </w:r>
      <w:r w:rsidR="00F05619">
        <w:t>ж</w:t>
      </w:r>
      <w:r>
        <w:t xml:space="preserve">юри </w:t>
      </w:r>
      <w:r w:rsidR="00F05619">
        <w:t>о</w:t>
      </w:r>
      <w:r>
        <w:t xml:space="preserve">лимпиады в рамках проверки и оценки работ участников </w:t>
      </w:r>
      <w:r w:rsidR="00F05619">
        <w:t>о</w:t>
      </w:r>
      <w:r>
        <w:t>лимпиады.</w:t>
      </w:r>
    </w:p>
    <w:p w:rsidR="009E5BF4" w:rsidRDefault="009E5BF4" w:rsidP="009E5BF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200"/>
        <w:ind w:left="0" w:firstLine="0"/>
        <w:jc w:val="center"/>
        <w:rPr>
          <w:b/>
          <w:bCs/>
        </w:rPr>
      </w:pPr>
      <w:bookmarkStart w:id="1" w:name="_Toc329258248"/>
      <w:bookmarkStart w:id="2" w:name="_Toc329258372"/>
      <w:bookmarkStart w:id="3" w:name="_Toc329260160"/>
      <w:bookmarkStart w:id="4" w:name="_Toc329258249"/>
      <w:bookmarkStart w:id="5" w:name="_Toc329258373"/>
      <w:bookmarkStart w:id="6" w:name="_Toc329260161"/>
      <w:bookmarkStart w:id="7" w:name="_Toc474941683"/>
      <w:bookmarkEnd w:id="1"/>
      <w:bookmarkEnd w:id="2"/>
      <w:bookmarkEnd w:id="3"/>
      <w:bookmarkEnd w:id="4"/>
      <w:bookmarkEnd w:id="5"/>
      <w:bookmarkEnd w:id="6"/>
      <w:r>
        <w:rPr>
          <w:b/>
          <w:bCs/>
        </w:rPr>
        <w:t xml:space="preserve">Требования к подготовке и оформлению заданий </w:t>
      </w:r>
      <w:r w:rsidR="00F05619">
        <w:rPr>
          <w:b/>
          <w:bCs/>
        </w:rPr>
        <w:t>о</w:t>
      </w:r>
      <w:r>
        <w:rPr>
          <w:b/>
          <w:bCs/>
        </w:rPr>
        <w:t>лимпиады</w:t>
      </w:r>
      <w:bookmarkEnd w:id="7"/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Задания составляют </w:t>
      </w:r>
      <w:r w:rsidR="00155D0C">
        <w:t>п</w:t>
      </w:r>
      <w:r>
        <w:t xml:space="preserve">реподаватели вузов-участников </w:t>
      </w:r>
      <w:r w:rsidR="00F05619">
        <w:t>о</w:t>
      </w:r>
      <w:r>
        <w:t>лимпиады прошлого года, изъявившие такое желание. Преподаватели вуза-победителя прошлого года, занявшего 1-ое место, не участвуют в составлении олимпиадных заданий текущего года. Для формирования заданий необходимо подготовить один вариант, состоящий, не менее чем из 10 (десяти) задач по темам (по 2 задачи на тему):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теоретические основы электротехники;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электроэнергетические системы;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электрические станции;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релейная защита и автоматизация энергосистем;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техника и электрофизика высоких напряжений.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Каждая задача должна иметь только один правильный ответ. 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Задача может содержать несколько вариантов решения. Наличие различных вариантов решения должно указываться членам </w:t>
      </w:r>
      <w:r w:rsidR="00F05619">
        <w:t>ж</w:t>
      </w:r>
      <w:r>
        <w:t>юри при составлении задач.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Задачи могут содержать схемы, рисунки. В случае использования схем и/или рисунков, они оформляются</w:t>
      </w:r>
      <w:r w:rsidR="005E2C6E">
        <w:t xml:space="preserve"> в тексте олимпиадного задания.</w:t>
      </w:r>
    </w:p>
    <w:p w:rsidR="00A01226" w:rsidRDefault="00A01226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Сложность одной из двух задач, представленных вузом на одну тему, оценивается в 5 баллов, другой – 15 баллов.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Участникам </w:t>
      </w:r>
      <w:r w:rsidR="00F05619">
        <w:t>о</w:t>
      </w:r>
      <w:r>
        <w:t>лимпиады запрещено пользоваться литературой, поэтому в заданиях должны быть приведены необходимые справочные данные, формулы и другая особая информация.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Все задания с правильными ответами и вариантами решений должны быть подготовлены преподавателями вузов-участников </w:t>
      </w:r>
      <w:r w:rsidR="00F05619">
        <w:t>о</w:t>
      </w:r>
      <w:r>
        <w:t xml:space="preserve">лимпиады в соответствии с п. 2.1.4 Положения и предоставлены в запечатанном конверте членами </w:t>
      </w:r>
      <w:r w:rsidR="00396152">
        <w:t>ж</w:t>
      </w:r>
      <w:r>
        <w:t xml:space="preserve">юри в день проведения </w:t>
      </w:r>
      <w:r w:rsidR="00F05619">
        <w:t>о</w:t>
      </w:r>
      <w:r>
        <w:t xml:space="preserve">лимпиады. За два часа до начала </w:t>
      </w:r>
      <w:r w:rsidR="00F05619">
        <w:t>о</w:t>
      </w:r>
      <w:r>
        <w:t xml:space="preserve">лимпиады </w:t>
      </w:r>
      <w:r w:rsidR="00F05619">
        <w:t>ж</w:t>
      </w:r>
      <w:r>
        <w:t>юри обсуждают условия и решения задач.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Текст задачи оформляется в формате M</w:t>
      </w:r>
      <w:proofErr w:type="spellStart"/>
      <w:r>
        <w:rPr>
          <w:lang w:val="en-US"/>
        </w:rPr>
        <w:t>icrosoft</w:t>
      </w:r>
      <w:proofErr w:type="spellEnd"/>
      <w:r>
        <w:t xml:space="preserve"> W</w:t>
      </w:r>
      <w:proofErr w:type="spellStart"/>
      <w:r>
        <w:rPr>
          <w:lang w:val="en-US"/>
        </w:rPr>
        <w:t>ord</w:t>
      </w:r>
      <w:proofErr w:type="spellEnd"/>
      <w:r>
        <w:t xml:space="preserve"> на листе А</w:t>
      </w:r>
      <w:proofErr w:type="gramStart"/>
      <w:r>
        <w:t>4</w:t>
      </w:r>
      <w:proofErr w:type="gramEnd"/>
      <w:r>
        <w:t xml:space="preserve">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Roman 14 кегль, интервал полуторный, поля: верхнее – 2 см, нижнее – 2 см., левое – 3 см., правое – 1,5 см.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lastRenderedPageBreak/>
        <w:t>Верхняя часть последней страницы задания оформляется следующим образом:</w:t>
      </w:r>
    </w:p>
    <w:p w:rsidR="009E5BF4" w:rsidRDefault="009E5BF4" w:rsidP="009E5BF4">
      <w:pPr>
        <w:pStyle w:val="paragraphcenter"/>
        <w:tabs>
          <w:tab w:val="left" w:pos="1276"/>
        </w:tabs>
        <w:spacing w:before="0" w:beforeAutospacing="0" w:after="200" w:afterAutospacing="0"/>
        <w:jc w:val="both"/>
      </w:pPr>
    </w:p>
    <w:p w:rsidR="009E5BF4" w:rsidRDefault="009E5BF4" w:rsidP="009E5BF4">
      <w:pPr>
        <w:pStyle w:val="paragraphcenter"/>
        <w:tabs>
          <w:tab w:val="left" w:pos="1276"/>
        </w:tabs>
        <w:spacing w:before="0" w:beforeAutospacing="0" w:after="200" w:afterAutospacing="0"/>
        <w:jc w:val="both"/>
      </w:pPr>
    </w:p>
    <w:p w:rsidR="009E5BF4" w:rsidRDefault="009E5BF4" w:rsidP="009E5BF4">
      <w:pPr>
        <w:tabs>
          <w:tab w:val="left" w:pos="1560"/>
        </w:tabs>
        <w:spacing w:line="252" w:lineRule="auto"/>
        <w:jc w:val="center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«Национальный исследовательский университет </w:t>
      </w:r>
      <w:r>
        <w:rPr>
          <w:b/>
        </w:rPr>
        <w:br/>
        <w:t>«Московский энергетический институт»</w:t>
      </w:r>
    </w:p>
    <w:p w:rsidR="009E5BF4" w:rsidRDefault="009E5BF4" w:rsidP="009E5BF4">
      <w:pPr>
        <w:tabs>
          <w:tab w:val="left" w:pos="1560"/>
        </w:tabs>
        <w:spacing w:line="252" w:lineRule="auto"/>
        <w:jc w:val="center"/>
        <w:rPr>
          <w:b/>
        </w:rPr>
      </w:pPr>
      <w:r>
        <w:rPr>
          <w:b/>
        </w:rPr>
        <w:t>Международная студенческая олимпиада по электроэнергетике и электротехнике</w:t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318"/>
      </w:tblGrid>
      <w:tr w:rsidR="009E5BF4" w:rsidTr="009E5BF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  <w:bookmarkStart w:id="8" w:name="OLE_LINK1"/>
            <w:r>
              <w:rPr>
                <w:b/>
                <w:i/>
              </w:rPr>
              <w:t>ШИФР: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9E5BF4" w:rsidTr="009E5BF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Задача __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__ баллов</w:t>
            </w:r>
          </w:p>
        </w:tc>
      </w:tr>
      <w:bookmarkEnd w:id="8"/>
    </w:tbl>
    <w:p w:rsidR="009E5BF4" w:rsidRDefault="009E5BF4" w:rsidP="009E5BF4">
      <w:pPr>
        <w:tabs>
          <w:tab w:val="left" w:pos="1560"/>
        </w:tabs>
        <w:spacing w:before="240" w:line="252" w:lineRule="auto"/>
        <w:ind w:left="1418"/>
        <w:jc w:val="both"/>
        <w:rPr>
          <w:lang w:eastAsia="en-US"/>
        </w:rPr>
      </w:pPr>
    </w:p>
    <w:p w:rsidR="009E5BF4" w:rsidRDefault="009E5BF4" w:rsidP="009E5BF4">
      <w:pPr>
        <w:pStyle w:val="2"/>
        <w:tabs>
          <w:tab w:val="left" w:pos="284"/>
        </w:tabs>
        <w:spacing w:before="120" w:after="200"/>
      </w:pPr>
      <w:bookmarkStart w:id="9" w:name="_Toc474941684"/>
    </w:p>
    <w:p w:rsidR="009E5BF4" w:rsidRDefault="009E5BF4" w:rsidP="009E5BF4">
      <w:pPr>
        <w:pStyle w:val="2"/>
        <w:tabs>
          <w:tab w:val="left" w:pos="284"/>
        </w:tabs>
        <w:spacing w:before="120" w:after="200"/>
      </w:pPr>
    </w:p>
    <w:p w:rsidR="009E5BF4" w:rsidRDefault="009E5BF4" w:rsidP="009E5BF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200"/>
        <w:ind w:left="0" w:firstLine="0"/>
        <w:jc w:val="center"/>
        <w:rPr>
          <w:b/>
          <w:bCs/>
          <w:lang w:eastAsia="en-US"/>
        </w:rPr>
      </w:pPr>
      <w:r>
        <w:rPr>
          <w:b/>
          <w:bCs/>
        </w:rPr>
        <w:t>Проверка и оценка</w:t>
      </w:r>
      <w:r>
        <w:t xml:space="preserve"> </w:t>
      </w:r>
      <w:r>
        <w:rPr>
          <w:b/>
          <w:bCs/>
        </w:rPr>
        <w:t>олимпиадных заданий</w:t>
      </w:r>
      <w:bookmarkEnd w:id="9"/>
      <w:r>
        <w:rPr>
          <w:b/>
          <w:bCs/>
        </w:rPr>
        <w:t xml:space="preserve"> 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Проверка олимпиадных заданий осуществляется членами </w:t>
      </w:r>
      <w:r w:rsidR="00F05619">
        <w:t>ж</w:t>
      </w:r>
      <w:r>
        <w:t>юри.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Проверка задач олимпиадного задания должна осуществляться в соответствии с принципами объективности и беспристрастности.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Проверка задач производится путем сверки решения и ответа, полученного участником </w:t>
      </w:r>
      <w:r w:rsidR="00F05619">
        <w:t>о</w:t>
      </w:r>
      <w:r>
        <w:t>лимпиады, с правильным вариантом решения и ответа, а также путем экспертного заключения по решению задачи, если решение произведено иным способом.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120" w:afterAutospacing="0"/>
        <w:ind w:left="0" w:firstLine="709"/>
        <w:jc w:val="both"/>
      </w:pPr>
      <w:r>
        <w:t xml:space="preserve">При оценке работ члены </w:t>
      </w:r>
      <w:r w:rsidR="00F05619">
        <w:t>ж</w:t>
      </w:r>
      <w:r>
        <w:t>юри учитывают:</w:t>
      </w:r>
    </w:p>
    <w:p w:rsidR="009E5BF4" w:rsidRDefault="009E5BF4" w:rsidP="009E5B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843" w:hanging="284"/>
        <w:jc w:val="both"/>
      </w:pPr>
      <w:r>
        <w:t>объем решенных заданий;</w:t>
      </w:r>
    </w:p>
    <w:p w:rsidR="009E5BF4" w:rsidRDefault="009E5BF4" w:rsidP="009E5B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843" w:hanging="284"/>
        <w:jc w:val="both"/>
      </w:pPr>
      <w:r>
        <w:t>качество решения задач;</w:t>
      </w:r>
    </w:p>
    <w:p w:rsidR="009E5BF4" w:rsidRDefault="009E5BF4" w:rsidP="009E5B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843" w:hanging="284"/>
        <w:jc w:val="both"/>
      </w:pPr>
      <w:r>
        <w:t>оригинальность мышления и творческий подход в применении знаний и умений.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Максимально возможный балл, в зависимости от уровня задачи, ставится в случае правильного ответа и обоснованного, логически выстроенного решения задачи. Минимальный балл «0» – в случае отсутствия решения задачи.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Балл за задачу, а также подпись члена </w:t>
      </w:r>
      <w:r w:rsidR="00F05619">
        <w:t>ж</w:t>
      </w:r>
      <w:r>
        <w:t xml:space="preserve">юри, осуществлявшего проверку задания участника </w:t>
      </w:r>
      <w:r w:rsidR="00F05619">
        <w:t>о</w:t>
      </w:r>
      <w:r>
        <w:t>лимпиады, проставляется в верхней части страницы задачи олимпиадного задания (последней страницы) и в сводную ведомость.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Сумма баллов при оценке работы студента за каждую задачу не зависит от способа решения задачи, а выставляется только по итогам выполнения отдельных этапов решения или полностью решенной задачи. При этом сумма баллов за правильно решенную задачу ограничена суммой баллов, указанной в задании и не может быть изменена при проверке.</w:t>
      </w:r>
    </w:p>
    <w:p w:rsidR="00267BBA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Итоговый балл определяется путем суммирования баллов за все задачи олимпиадного задания и заносится в сводную ведомость.</w:t>
      </w:r>
    </w:p>
    <w:p w:rsidR="00267BBA" w:rsidRDefault="00267BBA">
      <w:bookmarkStart w:id="10" w:name="_GoBack"/>
      <w:bookmarkEnd w:id="10"/>
    </w:p>
    <w:sectPr w:rsidR="00267BBA" w:rsidSect="001C6B7E">
      <w:footnotePr>
        <w:pos w:val="beneathText"/>
      </w:foot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21" w:rsidRDefault="00D93D21" w:rsidP="00DA68EB">
      <w:r>
        <w:separator/>
      </w:r>
    </w:p>
  </w:endnote>
  <w:endnote w:type="continuationSeparator" w:id="0">
    <w:p w:rsidR="00D93D21" w:rsidRDefault="00D93D21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21" w:rsidRDefault="00D93D21" w:rsidP="00DA68EB">
      <w:r>
        <w:separator/>
      </w:r>
    </w:p>
  </w:footnote>
  <w:footnote w:type="continuationSeparator" w:id="0">
    <w:p w:rsidR="00D93D21" w:rsidRDefault="00D93D21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10C"/>
    <w:multiLevelType w:val="hybridMultilevel"/>
    <w:tmpl w:val="0AAA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00"/>
    <w:multiLevelType w:val="hybridMultilevel"/>
    <w:tmpl w:val="961C5BFE"/>
    <w:lvl w:ilvl="0" w:tplc="4C9A3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14B98"/>
    <w:multiLevelType w:val="hybridMultilevel"/>
    <w:tmpl w:val="726E832A"/>
    <w:lvl w:ilvl="0" w:tplc="4678DF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745B"/>
    <w:multiLevelType w:val="hybridMultilevel"/>
    <w:tmpl w:val="0AB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7F48"/>
    <w:multiLevelType w:val="hybridMultilevel"/>
    <w:tmpl w:val="6EDC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E5A36"/>
    <w:multiLevelType w:val="hybridMultilevel"/>
    <w:tmpl w:val="C8643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CC0650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704B5E"/>
    <w:multiLevelType w:val="hybridMultilevel"/>
    <w:tmpl w:val="16C27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E640D2"/>
    <w:multiLevelType w:val="multilevel"/>
    <w:tmpl w:val="D7A8E64E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08B4"/>
    <w:rsid w:val="00011659"/>
    <w:rsid w:val="00014BE1"/>
    <w:rsid w:val="000213D5"/>
    <w:rsid w:val="00025C33"/>
    <w:rsid w:val="00025F3E"/>
    <w:rsid w:val="00030750"/>
    <w:rsid w:val="000407D3"/>
    <w:rsid w:val="00050936"/>
    <w:rsid w:val="00053301"/>
    <w:rsid w:val="00053F28"/>
    <w:rsid w:val="0006513B"/>
    <w:rsid w:val="000878AF"/>
    <w:rsid w:val="000B1078"/>
    <w:rsid w:val="000D4D76"/>
    <w:rsid w:val="000E246C"/>
    <w:rsid w:val="000E7BF7"/>
    <w:rsid w:val="000F3D93"/>
    <w:rsid w:val="00100105"/>
    <w:rsid w:val="00100721"/>
    <w:rsid w:val="001014C8"/>
    <w:rsid w:val="0012259D"/>
    <w:rsid w:val="00127281"/>
    <w:rsid w:val="001403A6"/>
    <w:rsid w:val="0014494B"/>
    <w:rsid w:val="00155D0C"/>
    <w:rsid w:val="0015605F"/>
    <w:rsid w:val="00175EA6"/>
    <w:rsid w:val="0018342A"/>
    <w:rsid w:val="00187D15"/>
    <w:rsid w:val="001915BF"/>
    <w:rsid w:val="00195170"/>
    <w:rsid w:val="001A3CEA"/>
    <w:rsid w:val="001A57AA"/>
    <w:rsid w:val="001A7213"/>
    <w:rsid w:val="001B3404"/>
    <w:rsid w:val="001C3964"/>
    <w:rsid w:val="001C5D33"/>
    <w:rsid w:val="001C6B7E"/>
    <w:rsid w:val="001C77DC"/>
    <w:rsid w:val="001D09CB"/>
    <w:rsid w:val="001F3334"/>
    <w:rsid w:val="001F6312"/>
    <w:rsid w:val="001F7F5F"/>
    <w:rsid w:val="00210662"/>
    <w:rsid w:val="00215C4A"/>
    <w:rsid w:val="00217465"/>
    <w:rsid w:val="00226BB8"/>
    <w:rsid w:val="00235547"/>
    <w:rsid w:val="00267BBA"/>
    <w:rsid w:val="0028010E"/>
    <w:rsid w:val="0028267B"/>
    <w:rsid w:val="002933A6"/>
    <w:rsid w:val="002A59E5"/>
    <w:rsid w:val="002B0DC9"/>
    <w:rsid w:val="002D3D5D"/>
    <w:rsid w:val="002E2F06"/>
    <w:rsid w:val="002E3AF9"/>
    <w:rsid w:val="002F1109"/>
    <w:rsid w:val="0030489C"/>
    <w:rsid w:val="00323B72"/>
    <w:rsid w:val="00330055"/>
    <w:rsid w:val="00331F68"/>
    <w:rsid w:val="003376F8"/>
    <w:rsid w:val="00345239"/>
    <w:rsid w:val="0037586A"/>
    <w:rsid w:val="00387A82"/>
    <w:rsid w:val="003957DF"/>
    <w:rsid w:val="00396152"/>
    <w:rsid w:val="003A0FD3"/>
    <w:rsid w:val="003A2ABD"/>
    <w:rsid w:val="003A5D6F"/>
    <w:rsid w:val="003B07C3"/>
    <w:rsid w:val="003C7032"/>
    <w:rsid w:val="003F4E2A"/>
    <w:rsid w:val="003F7BE6"/>
    <w:rsid w:val="00410AE8"/>
    <w:rsid w:val="004153A7"/>
    <w:rsid w:val="00440DCD"/>
    <w:rsid w:val="0044168C"/>
    <w:rsid w:val="00442EE4"/>
    <w:rsid w:val="00443E29"/>
    <w:rsid w:val="00460B24"/>
    <w:rsid w:val="004829B1"/>
    <w:rsid w:val="00494C2B"/>
    <w:rsid w:val="004C7F4D"/>
    <w:rsid w:val="004E45CF"/>
    <w:rsid w:val="004F0D09"/>
    <w:rsid w:val="004F1CC0"/>
    <w:rsid w:val="00505C56"/>
    <w:rsid w:val="005159E1"/>
    <w:rsid w:val="00527794"/>
    <w:rsid w:val="00545ED9"/>
    <w:rsid w:val="0055113A"/>
    <w:rsid w:val="00554726"/>
    <w:rsid w:val="00571F16"/>
    <w:rsid w:val="00573613"/>
    <w:rsid w:val="00585F19"/>
    <w:rsid w:val="005944FC"/>
    <w:rsid w:val="00596E2D"/>
    <w:rsid w:val="005A0A86"/>
    <w:rsid w:val="005A3675"/>
    <w:rsid w:val="005D03B7"/>
    <w:rsid w:val="005E2C6E"/>
    <w:rsid w:val="005F3CF7"/>
    <w:rsid w:val="005F5CA1"/>
    <w:rsid w:val="006041C0"/>
    <w:rsid w:val="00605633"/>
    <w:rsid w:val="00623E50"/>
    <w:rsid w:val="0065205B"/>
    <w:rsid w:val="006544B3"/>
    <w:rsid w:val="00660381"/>
    <w:rsid w:val="00663EB9"/>
    <w:rsid w:val="00671477"/>
    <w:rsid w:val="00677895"/>
    <w:rsid w:val="00684D22"/>
    <w:rsid w:val="00687875"/>
    <w:rsid w:val="00697CE0"/>
    <w:rsid w:val="006A224C"/>
    <w:rsid w:val="006A6FF9"/>
    <w:rsid w:val="006B1254"/>
    <w:rsid w:val="006B2345"/>
    <w:rsid w:val="006B4354"/>
    <w:rsid w:val="006B5DDB"/>
    <w:rsid w:val="006C0E25"/>
    <w:rsid w:val="006C365F"/>
    <w:rsid w:val="006E2858"/>
    <w:rsid w:val="006E2EF5"/>
    <w:rsid w:val="006E626A"/>
    <w:rsid w:val="006F1CED"/>
    <w:rsid w:val="0071566F"/>
    <w:rsid w:val="00731A3A"/>
    <w:rsid w:val="00737629"/>
    <w:rsid w:val="0075285E"/>
    <w:rsid w:val="00754046"/>
    <w:rsid w:val="00763B9D"/>
    <w:rsid w:val="00780929"/>
    <w:rsid w:val="00780935"/>
    <w:rsid w:val="00791C11"/>
    <w:rsid w:val="007A04BD"/>
    <w:rsid w:val="007A2B70"/>
    <w:rsid w:val="007C146A"/>
    <w:rsid w:val="007C3CD7"/>
    <w:rsid w:val="007C4EA1"/>
    <w:rsid w:val="007D3F7F"/>
    <w:rsid w:val="007F29BE"/>
    <w:rsid w:val="007F5DA0"/>
    <w:rsid w:val="00801B0F"/>
    <w:rsid w:val="00803606"/>
    <w:rsid w:val="00825DEB"/>
    <w:rsid w:val="00834AFC"/>
    <w:rsid w:val="00836F43"/>
    <w:rsid w:val="00837FD2"/>
    <w:rsid w:val="0085398C"/>
    <w:rsid w:val="00862BFB"/>
    <w:rsid w:val="008947D9"/>
    <w:rsid w:val="0089650F"/>
    <w:rsid w:val="008A2E37"/>
    <w:rsid w:val="008A41DE"/>
    <w:rsid w:val="008A723B"/>
    <w:rsid w:val="008B1FC0"/>
    <w:rsid w:val="008C1B2A"/>
    <w:rsid w:val="008C2C53"/>
    <w:rsid w:val="008C3FDA"/>
    <w:rsid w:val="008D0243"/>
    <w:rsid w:val="008E3882"/>
    <w:rsid w:val="008E7455"/>
    <w:rsid w:val="009049D1"/>
    <w:rsid w:val="00911A94"/>
    <w:rsid w:val="00933147"/>
    <w:rsid w:val="0095392C"/>
    <w:rsid w:val="00953BA1"/>
    <w:rsid w:val="00955CE9"/>
    <w:rsid w:val="00971F1A"/>
    <w:rsid w:val="00983861"/>
    <w:rsid w:val="00996798"/>
    <w:rsid w:val="009B57E1"/>
    <w:rsid w:val="009C0D39"/>
    <w:rsid w:val="009C2C88"/>
    <w:rsid w:val="009D58DC"/>
    <w:rsid w:val="009D75C0"/>
    <w:rsid w:val="009E5BF4"/>
    <w:rsid w:val="009E6139"/>
    <w:rsid w:val="009F5104"/>
    <w:rsid w:val="009F5C5D"/>
    <w:rsid w:val="00A00D33"/>
    <w:rsid w:val="00A01226"/>
    <w:rsid w:val="00A148A6"/>
    <w:rsid w:val="00A25633"/>
    <w:rsid w:val="00A32AF3"/>
    <w:rsid w:val="00A32AF5"/>
    <w:rsid w:val="00A33FF8"/>
    <w:rsid w:val="00A36A33"/>
    <w:rsid w:val="00A56D02"/>
    <w:rsid w:val="00A65934"/>
    <w:rsid w:val="00A720CD"/>
    <w:rsid w:val="00A8252B"/>
    <w:rsid w:val="00AB0DCF"/>
    <w:rsid w:val="00AB1D4C"/>
    <w:rsid w:val="00AB41B7"/>
    <w:rsid w:val="00AC631C"/>
    <w:rsid w:val="00AC6DF7"/>
    <w:rsid w:val="00AD3A00"/>
    <w:rsid w:val="00B25BEA"/>
    <w:rsid w:val="00B32BC3"/>
    <w:rsid w:val="00B40C97"/>
    <w:rsid w:val="00B410F8"/>
    <w:rsid w:val="00B4439C"/>
    <w:rsid w:val="00B46F75"/>
    <w:rsid w:val="00B573FD"/>
    <w:rsid w:val="00B5792D"/>
    <w:rsid w:val="00B62BF8"/>
    <w:rsid w:val="00B65603"/>
    <w:rsid w:val="00B73C1E"/>
    <w:rsid w:val="00B75B92"/>
    <w:rsid w:val="00B76946"/>
    <w:rsid w:val="00B82562"/>
    <w:rsid w:val="00B84039"/>
    <w:rsid w:val="00B87031"/>
    <w:rsid w:val="00BA01AB"/>
    <w:rsid w:val="00BA17D3"/>
    <w:rsid w:val="00BC58A3"/>
    <w:rsid w:val="00BD463B"/>
    <w:rsid w:val="00BD677D"/>
    <w:rsid w:val="00BE7413"/>
    <w:rsid w:val="00BF3BF6"/>
    <w:rsid w:val="00C017EC"/>
    <w:rsid w:val="00C44FEE"/>
    <w:rsid w:val="00C46A59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83FDF"/>
    <w:rsid w:val="00C925D4"/>
    <w:rsid w:val="00CA2AB1"/>
    <w:rsid w:val="00CB730D"/>
    <w:rsid w:val="00CC72A7"/>
    <w:rsid w:val="00D17AE3"/>
    <w:rsid w:val="00D21B38"/>
    <w:rsid w:val="00D2775E"/>
    <w:rsid w:val="00D30633"/>
    <w:rsid w:val="00D311E5"/>
    <w:rsid w:val="00D32934"/>
    <w:rsid w:val="00D34210"/>
    <w:rsid w:val="00D55DE0"/>
    <w:rsid w:val="00D6240A"/>
    <w:rsid w:val="00D93D21"/>
    <w:rsid w:val="00D93E16"/>
    <w:rsid w:val="00DA68EB"/>
    <w:rsid w:val="00DD5615"/>
    <w:rsid w:val="00DD56B1"/>
    <w:rsid w:val="00DE63B3"/>
    <w:rsid w:val="00DE7F96"/>
    <w:rsid w:val="00E05A88"/>
    <w:rsid w:val="00E1082C"/>
    <w:rsid w:val="00E1188B"/>
    <w:rsid w:val="00E22FBA"/>
    <w:rsid w:val="00E26080"/>
    <w:rsid w:val="00E34A73"/>
    <w:rsid w:val="00E4042F"/>
    <w:rsid w:val="00E53939"/>
    <w:rsid w:val="00E62B98"/>
    <w:rsid w:val="00E638D5"/>
    <w:rsid w:val="00E72832"/>
    <w:rsid w:val="00E956D4"/>
    <w:rsid w:val="00EB0328"/>
    <w:rsid w:val="00EB1FE2"/>
    <w:rsid w:val="00EC1AFB"/>
    <w:rsid w:val="00ED30DE"/>
    <w:rsid w:val="00ED4777"/>
    <w:rsid w:val="00ED70AA"/>
    <w:rsid w:val="00EE2886"/>
    <w:rsid w:val="00EE4A6E"/>
    <w:rsid w:val="00EF13C3"/>
    <w:rsid w:val="00EF22E6"/>
    <w:rsid w:val="00F05619"/>
    <w:rsid w:val="00F10AA9"/>
    <w:rsid w:val="00F12D4B"/>
    <w:rsid w:val="00F438AC"/>
    <w:rsid w:val="00F614E0"/>
    <w:rsid w:val="00F71B71"/>
    <w:rsid w:val="00F9027C"/>
    <w:rsid w:val="00F91319"/>
    <w:rsid w:val="00F9236E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431090-CD5B-4F96-AB96-98068E7A2DDE}"/>
</file>

<file path=customXml/itemProps2.xml><?xml version="1.0" encoding="utf-8"?>
<ds:datastoreItem xmlns:ds="http://schemas.openxmlformats.org/officeDocument/2006/customXml" ds:itemID="{7D1A2B83-3DDD-4F2A-B715-0C339FA9A5F1}"/>
</file>

<file path=customXml/itemProps3.xml><?xml version="1.0" encoding="utf-8"?>
<ds:datastoreItem xmlns:ds="http://schemas.openxmlformats.org/officeDocument/2006/customXml" ds:itemID="{913C0256-DB61-40E3-B752-72CB85F88755}"/>
</file>

<file path=customXml/itemProps4.xml><?xml version="1.0" encoding="utf-8"?>
<ds:datastoreItem xmlns:ds="http://schemas.openxmlformats.org/officeDocument/2006/customXml" ds:itemID="{EE10A9E5-1B23-453D-94C6-4172F367F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4045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Курочкин Дмитрий Сергеевич</cp:lastModifiedBy>
  <cp:revision>2</cp:revision>
  <cp:lastPrinted>2018-08-23T11:45:00Z</cp:lastPrinted>
  <dcterms:created xsi:type="dcterms:W3CDTF">2019-09-16T12:39:00Z</dcterms:created>
  <dcterms:modified xsi:type="dcterms:W3CDTF">2019-09-16T12:39:00Z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