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01" w:rsidRPr="009C3301" w:rsidRDefault="009C3301" w:rsidP="009C3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5D122E" w:rsidRPr="005D122E" w:rsidRDefault="005D122E" w:rsidP="005D12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12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 к оформлению тезисов</w:t>
      </w:r>
    </w:p>
    <w:p w:rsidR="005D122E" w:rsidRDefault="005D122E" w:rsidP="005D1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Содержание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тезисах необходимо сформулировать проблемы, отразить объект исследования, достигнутый уровень процесса исследования, новизну резул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ьтатов, область их применения. </w:t>
      </w:r>
    </w:p>
    <w:p w:rsidR="005D122E" w:rsidRDefault="005D122E" w:rsidP="005D1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2.Объем текста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D122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1–3 (желательно полные) стран</w:t>
      </w:r>
      <w:bookmarkStart w:id="0" w:name="_GoBack"/>
      <w:bookmarkEnd w:id="0"/>
      <w:r w:rsidRPr="005D122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ицы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формата А4 (210 мм × 297 мм). Поля: правое и левое – 2 см., верхнее и нижнее – 2,5 см. 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Текст,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формулы и таблицы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подготовлены в </w:t>
      </w:r>
      <w:proofErr w:type="spellStart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MSOffice</w:t>
      </w:r>
      <w:proofErr w:type="spellEnd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2003;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шрифт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12 пт., 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абзацный отступ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0,5 см;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межстрочный интервал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одинарный, </w:t>
      </w:r>
      <w:proofErr w:type="spellStart"/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межбуквенный</w:t>
      </w:r>
      <w:proofErr w:type="spellEnd"/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междусловный</w:t>
      </w:r>
      <w:proofErr w:type="spellEnd"/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интервал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обычный, 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перенос слов не допускается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простые формулы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</w:t>
      </w:r>
      <w:r w:rsidRPr="005D122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набраны </w:t>
      </w:r>
      <w:proofErr w:type="spellStart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(греческие символы – прямым шрифтом </w:t>
      </w:r>
      <w:proofErr w:type="spellStart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Symbol</w:t>
      </w:r>
      <w:proofErr w:type="spellEnd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сложные символы, а также многострочные формулы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набраны в редакторе формул </w:t>
      </w:r>
      <w:proofErr w:type="spellStart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Equation</w:t>
      </w:r>
      <w:proofErr w:type="spellEnd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MathType</w:t>
      </w:r>
      <w:proofErr w:type="spellEnd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5D122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доступны для дальнейшего редактирования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таблицы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 последовательно пронумерованы и иметь ссылки в тексте;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иллюстрации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по тексту с расширением </w:t>
      </w:r>
      <w:proofErr w:type="spellStart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tiff</w:t>
      </w:r>
      <w:proofErr w:type="spellEnd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размерами не менее 60 × 60 мм и не более 110 × 170 мм, могут быть сканированы с оригинала (в градациях серого с разрешением 150 </w:t>
      </w:r>
      <w:proofErr w:type="spellStart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подрисуночные подписи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набираются шрифтом 11 пт. 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 тексте имеются аббревиатуры, они должны быть раскрыты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122E" w:rsidRDefault="005D122E" w:rsidP="005D1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Оформление текста: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122E" w:rsidRDefault="005D122E" w:rsidP="005D1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левом верхнем углу индекс УДК (должен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тветствовать заявленной теме); 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статьи (по центру жирным шрифтом прописными буквами); 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автор(ы)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центру строчными буквами);  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адресные данные авторов: организация(и), адрес организации(й), электронная почта всех или одного автора (если авторы из разных организаций, их принадлежность к организации помечается цифрой (верхний индекс) после фамилии автора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перед названием организации); 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 (курсивом) с красной строки (авторское резюме);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слова. </w:t>
      </w:r>
    </w:p>
    <w:p w:rsidR="005D122E" w:rsidRDefault="005D122E" w:rsidP="005D1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2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 Блока 1 в той же последовательности на английском языке. 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3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полный текст тезисов на русском или другом языке (язык оригинала). 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4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D1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Библиографические ссылки, на которые имеются указания в тексте, оформленные по ГОСТ Р 7.0.5-2008, должны содержать не менее 3 источников!</w:t>
      </w:r>
      <w:r w:rsidRPr="005D12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Ниже справа знак копирайта Фамилии инициалы авторов, год. </w:t>
      </w:r>
    </w:p>
    <w:p w:rsidR="005D122E" w:rsidRPr="005D122E" w:rsidRDefault="005D122E" w:rsidP="005D1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2A8" w:rsidRDefault="005D122E" w:rsidP="005D122E">
      <w:pPr>
        <w:jc w:val="center"/>
      </w:pPr>
      <w:r>
        <w:rPr>
          <w:rStyle w:val="a4"/>
          <w:color w:val="FF0000"/>
        </w:rPr>
        <w:t xml:space="preserve">Внимание! Если авторов </w:t>
      </w:r>
      <w:proofErr w:type="gramStart"/>
      <w:r>
        <w:rPr>
          <w:rStyle w:val="a4"/>
          <w:color w:val="FF0000"/>
        </w:rPr>
        <w:t>несколько</w:t>
      </w:r>
      <w:proofErr w:type="gramEnd"/>
      <w:r>
        <w:rPr>
          <w:rStyle w:val="a4"/>
          <w:color w:val="FF0000"/>
        </w:rPr>
        <w:t xml:space="preserve"> и они являются сотрудниками разных организаций, необходимо любым способом провести между ними соответствие (смотрите образец).</w:t>
      </w:r>
    </w:p>
    <w:sectPr w:rsidR="00BA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59"/>
    <w:rsid w:val="005D122E"/>
    <w:rsid w:val="009C3301"/>
    <w:rsid w:val="009F7359"/>
    <w:rsid w:val="00BA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B60A"/>
  <w15:chartTrackingRefBased/>
  <w15:docId w15:val="{D6557439-DDDC-4823-8D56-D12A4D35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22E"/>
    <w:rPr>
      <w:b/>
      <w:bCs/>
    </w:rPr>
  </w:style>
  <w:style w:type="paragraph" w:styleId="a5">
    <w:name w:val="List Paragraph"/>
    <w:basedOn w:val="a"/>
    <w:uiPriority w:val="34"/>
    <w:qFormat/>
    <w:rsid w:val="005D1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9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3E5F38F521DB429E8091C58C84028E" ma:contentTypeVersion="1" ma:contentTypeDescription="Создание документа." ma:contentTypeScope="" ma:versionID="a6e4dcf1470728983999fc8bdd3d96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f842d183dd6d9a064d3b4ab7a2cc3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3EF98E-29C8-4A81-BD42-205AB050B080}"/>
</file>

<file path=customXml/itemProps2.xml><?xml version="1.0" encoding="utf-8"?>
<ds:datastoreItem xmlns:ds="http://schemas.openxmlformats.org/officeDocument/2006/customXml" ds:itemID="{45F39EFA-DEF0-452C-9684-FA8C2F009B20}"/>
</file>

<file path=customXml/itemProps3.xml><?xml version="1.0" encoding="utf-8"?>
<ds:datastoreItem xmlns:ds="http://schemas.openxmlformats.org/officeDocument/2006/customXml" ds:itemID="{5707D2A3-5B56-4895-9F1D-9F89DA8F4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Аникина</cp:lastModifiedBy>
  <cp:revision>3</cp:revision>
  <dcterms:created xsi:type="dcterms:W3CDTF">2021-01-28T07:01:00Z</dcterms:created>
  <dcterms:modified xsi:type="dcterms:W3CDTF">2021-02-06T05:20:00Z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0x010100123E5F38F521DB429E8091C58C84028E</vt:lpwstr>
  </property>
</Properties>
</file>