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9B" w:rsidRDefault="00772F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772F9B">
        <w:tc>
          <w:tcPr>
            <w:tcW w:w="10207" w:type="dxa"/>
          </w:tcPr>
          <w:p w:rsidR="00772F9B" w:rsidRDefault="008349C3">
            <w:pPr>
              <w:jc w:val="center"/>
              <w:rPr>
                <w:b/>
              </w:rPr>
            </w:pPr>
            <w:r>
              <w:rPr>
                <w:b/>
              </w:rPr>
              <w:t>ООО "</w:t>
            </w:r>
            <w:proofErr w:type="spellStart"/>
            <w:r>
              <w:rPr>
                <w:b/>
              </w:rPr>
              <w:t>АрхимедЭкспо</w:t>
            </w:r>
            <w:proofErr w:type="spellEnd"/>
            <w:r>
              <w:rPr>
                <w:b/>
              </w:rPr>
              <w:t>"</w:t>
            </w:r>
          </w:p>
          <w:p w:rsidR="00772F9B" w:rsidRDefault="008349C3">
            <w:pPr>
              <w:jc w:val="center"/>
              <w:rPr>
                <w:b/>
              </w:rPr>
            </w:pPr>
            <w:r>
              <w:rPr>
                <w:b/>
              </w:rPr>
              <w:t xml:space="preserve">Россия, 105187, г. Москва, ул. </w:t>
            </w:r>
            <w:proofErr w:type="spellStart"/>
            <w:r>
              <w:rPr>
                <w:b/>
              </w:rPr>
              <w:t>Щербаковская</w:t>
            </w:r>
            <w:proofErr w:type="spellEnd"/>
            <w:r>
              <w:rPr>
                <w:b/>
              </w:rPr>
              <w:t xml:space="preserve">, д.53, </w:t>
            </w:r>
            <w:proofErr w:type="spellStart"/>
            <w:r>
              <w:rPr>
                <w:b/>
              </w:rPr>
              <w:t>корп</w:t>
            </w:r>
            <w:proofErr w:type="gramStart"/>
            <w:r>
              <w:rPr>
                <w:b/>
              </w:rPr>
              <w:t>.В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772F9B" w:rsidRPr="008349C3" w:rsidRDefault="008349C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т</w:t>
            </w:r>
            <w:r w:rsidRPr="008349C3">
              <w:rPr>
                <w:b/>
                <w:lang w:val="en-US"/>
              </w:rPr>
              <w:t>/</w:t>
            </w:r>
            <w:r>
              <w:rPr>
                <w:b/>
              </w:rPr>
              <w:t>ф</w:t>
            </w:r>
            <w:r w:rsidRPr="008349C3">
              <w:rPr>
                <w:b/>
                <w:lang w:val="en-US"/>
              </w:rPr>
              <w:t xml:space="preserve">  +7(495) 366-03-44, +7(495) 366-14-65</w:t>
            </w:r>
          </w:p>
          <w:p w:rsidR="00772F9B" w:rsidRPr="008349C3" w:rsidRDefault="008349C3">
            <w:pPr>
              <w:jc w:val="center"/>
              <w:rPr>
                <w:b/>
                <w:lang w:val="en-US"/>
              </w:rPr>
            </w:pPr>
            <w:r w:rsidRPr="008349C3">
              <w:rPr>
                <w:b/>
                <w:lang w:val="en-US"/>
              </w:rPr>
              <w:t xml:space="preserve">E-mail: </w:t>
            </w:r>
            <w:hyperlink r:id="rId6">
              <w:r w:rsidRPr="008349C3">
                <w:rPr>
                  <w:b/>
                  <w:color w:val="0000FF"/>
                  <w:u w:val="single"/>
                  <w:lang w:val="en-US"/>
                </w:rPr>
                <w:t>mail@ar</w:t>
              </w:r>
              <w:r>
                <w:rPr>
                  <w:b/>
                  <w:color w:val="0000FF"/>
                  <w:u w:val="single"/>
                </w:rPr>
                <w:t>с</w:t>
              </w:r>
              <w:r w:rsidRPr="008349C3">
                <w:rPr>
                  <w:b/>
                  <w:color w:val="0000FF"/>
                  <w:u w:val="single"/>
                  <w:lang w:val="en-US"/>
                </w:rPr>
                <w:t>himedes.ru</w:t>
              </w:r>
            </w:hyperlink>
            <w:r w:rsidRPr="008349C3">
              <w:rPr>
                <w:b/>
                <w:lang w:val="en-US"/>
              </w:rPr>
              <w:t xml:space="preserve">               </w:t>
            </w:r>
            <w:hyperlink r:id="rId7">
              <w:r w:rsidRPr="008349C3">
                <w:rPr>
                  <w:b/>
                  <w:color w:val="0000FF"/>
                  <w:u w:val="single"/>
                  <w:lang w:val="en-US"/>
                </w:rPr>
                <w:t>http://www.archimedes.ru</w:t>
              </w:r>
            </w:hyperlink>
          </w:p>
          <w:p w:rsidR="00772F9B" w:rsidRDefault="008349C3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ИНН 7719457222  КПП 771901001,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/с</w:t>
            </w:r>
            <w:r>
              <w:t xml:space="preserve"> </w:t>
            </w:r>
            <w:r>
              <w:rPr>
                <w:b/>
              </w:rPr>
              <w:t xml:space="preserve">40702810800369092784 </w:t>
            </w:r>
          </w:p>
        </w:tc>
      </w:tr>
    </w:tbl>
    <w:p w:rsidR="00772F9B" w:rsidRDefault="00772F9B">
      <w:pPr>
        <w:jc w:val="center"/>
        <w:rPr>
          <w:b/>
          <w:sz w:val="28"/>
          <w:szCs w:val="28"/>
        </w:rPr>
      </w:pPr>
    </w:p>
    <w:p w:rsidR="00772F9B" w:rsidRDefault="008349C3">
      <w:pPr>
        <w:jc w:val="center"/>
        <w:rPr>
          <w:b/>
        </w:rPr>
      </w:pPr>
      <w:r>
        <w:rPr>
          <w:b/>
        </w:rPr>
        <w:t xml:space="preserve">ДОГОВОР-ЗАЯВКА НА УЧАСТИЕ </w:t>
      </w:r>
    </w:p>
    <w:p w:rsidR="00772F9B" w:rsidRDefault="007D28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113"/>
        <w:jc w:val="center"/>
        <w:rPr>
          <w:i/>
        </w:rPr>
      </w:pPr>
      <w:r>
        <w:rPr>
          <w:i/>
        </w:rPr>
        <w:t>в МЕЖДУНАРОДНОЙ</w:t>
      </w:r>
      <w:r w:rsidR="008349C3">
        <w:rPr>
          <w:i/>
        </w:rPr>
        <w:t xml:space="preserve"> </w:t>
      </w:r>
      <w:r>
        <w:rPr>
          <w:i/>
        </w:rPr>
        <w:t xml:space="preserve">ВЫСТАВКЕ ИЗОБРЕТЕНИЙ </w:t>
      </w:r>
      <w:r w:rsidR="008349C3">
        <w:rPr>
          <w:i/>
        </w:rPr>
        <w:t>«</w:t>
      </w:r>
      <w:r>
        <w:rPr>
          <w:i/>
          <w:lang w:val="en-US"/>
        </w:rPr>
        <w:t>KIDE</w:t>
      </w:r>
      <w:r w:rsidR="008349C3">
        <w:rPr>
          <w:i/>
        </w:rPr>
        <w:t xml:space="preserve"> 2021»</w:t>
      </w:r>
    </w:p>
    <w:p w:rsidR="00772F9B" w:rsidRDefault="008349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i/>
        </w:rPr>
      </w:pPr>
      <w:r>
        <w:rPr>
          <w:i/>
        </w:rPr>
        <w:t>г.</w:t>
      </w:r>
      <w:r w:rsidR="007D2809">
        <w:rPr>
          <w:i/>
        </w:rPr>
        <w:t xml:space="preserve"> </w:t>
      </w:r>
      <w:proofErr w:type="spellStart"/>
      <w:r w:rsidR="007D2809">
        <w:rPr>
          <w:i/>
        </w:rPr>
        <w:t>Гаосюн</w:t>
      </w:r>
      <w:proofErr w:type="spellEnd"/>
      <w:r>
        <w:rPr>
          <w:i/>
        </w:rPr>
        <w:t>, Тайвань</w:t>
      </w:r>
    </w:p>
    <w:p w:rsidR="00772F9B" w:rsidRDefault="007D28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i/>
        </w:rPr>
      </w:pPr>
      <w:r>
        <w:rPr>
          <w:i/>
        </w:rPr>
        <w:t>2-4 декабря</w:t>
      </w:r>
      <w:r w:rsidR="008349C3">
        <w:rPr>
          <w:i/>
        </w:rPr>
        <w:t xml:space="preserve"> 2021  г.</w:t>
      </w:r>
    </w:p>
    <w:p w:rsidR="00772F9B" w:rsidRDefault="00772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b/>
        </w:rPr>
      </w:pPr>
    </w:p>
    <w:tbl>
      <w:tblPr>
        <w:tblStyle w:val="ae"/>
        <w:tblW w:w="1021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5"/>
        <w:gridCol w:w="142"/>
        <w:gridCol w:w="2125"/>
        <w:gridCol w:w="426"/>
        <w:gridCol w:w="708"/>
        <w:gridCol w:w="567"/>
        <w:gridCol w:w="1136"/>
        <w:gridCol w:w="1562"/>
      </w:tblGrid>
      <w:tr w:rsidR="00772F9B">
        <w:trPr>
          <w:trHeight w:val="356"/>
        </w:trPr>
        <w:tc>
          <w:tcPr>
            <w:tcW w:w="102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F9B" w:rsidRDefault="008349C3">
            <w:pPr>
              <w:widowControl w:val="0"/>
            </w:pPr>
            <w:r>
              <w:t xml:space="preserve">Участник (название организации или ФИО физического лица): </w:t>
            </w:r>
          </w:p>
        </w:tc>
      </w:tr>
      <w:tr w:rsidR="00772F9B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F9B" w:rsidRDefault="008349C3">
            <w:pPr>
              <w:widowControl w:val="0"/>
            </w:pPr>
            <w:r>
              <w:t>Тел.: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F9B" w:rsidRDefault="008349C3">
            <w:pPr>
              <w:widowControl w:val="0"/>
            </w:pPr>
            <w:r>
              <w:t>Факс:</w:t>
            </w:r>
          </w:p>
        </w:tc>
        <w:tc>
          <w:tcPr>
            <w:tcW w:w="3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F9B" w:rsidRDefault="008349C3">
            <w:pPr>
              <w:widowControl w:val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  <w:p w:rsidR="00772F9B" w:rsidRDefault="008349C3">
            <w:pPr>
              <w:widowControl w:val="0"/>
            </w:pPr>
            <w:r>
              <w:t>Сайт:</w:t>
            </w:r>
          </w:p>
        </w:tc>
      </w:tr>
      <w:tr w:rsidR="00772F9B">
        <w:tc>
          <w:tcPr>
            <w:tcW w:w="102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F9B" w:rsidRDefault="008349C3">
            <w:pPr>
              <w:widowControl w:val="0"/>
            </w:pPr>
            <w:r>
              <w:t>Руководитель  организации:</w:t>
            </w:r>
          </w:p>
        </w:tc>
      </w:tr>
      <w:tr w:rsidR="00772F9B">
        <w:tc>
          <w:tcPr>
            <w:tcW w:w="102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F9B" w:rsidRDefault="008349C3">
            <w:pPr>
              <w:widowControl w:val="0"/>
            </w:pPr>
            <w:r>
              <w:t>Юридический адрес:</w:t>
            </w:r>
          </w:p>
        </w:tc>
      </w:tr>
      <w:tr w:rsidR="00772F9B">
        <w:tc>
          <w:tcPr>
            <w:tcW w:w="102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F9B" w:rsidRDefault="008349C3">
            <w:pPr>
              <w:widowControl w:val="0"/>
            </w:pPr>
            <w:r>
              <w:t>Адрес для переписки:</w:t>
            </w:r>
          </w:p>
        </w:tc>
      </w:tr>
      <w:tr w:rsidR="00772F9B">
        <w:tc>
          <w:tcPr>
            <w:tcW w:w="102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F9B" w:rsidRDefault="008349C3">
            <w:pPr>
              <w:widowControl w:val="0"/>
            </w:pPr>
            <w:r>
              <w:t>ОКВЭД</w:t>
            </w:r>
          </w:p>
        </w:tc>
      </w:tr>
      <w:tr w:rsidR="00772F9B">
        <w:trPr>
          <w:trHeight w:val="527"/>
        </w:trPr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F9B" w:rsidRDefault="008349C3">
            <w:pPr>
              <w:widowControl w:val="0"/>
            </w:pPr>
            <w:r>
              <w:t>ИНН/КПП</w:t>
            </w:r>
          </w:p>
        </w:tc>
        <w:tc>
          <w:tcPr>
            <w:tcW w:w="6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F9B" w:rsidRDefault="008349C3">
            <w:pPr>
              <w:widowControl w:val="0"/>
            </w:pPr>
            <w:proofErr w:type="spellStart"/>
            <w:r>
              <w:t>Расч</w:t>
            </w:r>
            <w:proofErr w:type="spellEnd"/>
            <w:r>
              <w:t>./</w:t>
            </w:r>
            <w:proofErr w:type="spellStart"/>
            <w:r>
              <w:t>сч</w:t>
            </w:r>
            <w:proofErr w:type="spellEnd"/>
            <w:r>
              <w:t>.</w:t>
            </w:r>
          </w:p>
        </w:tc>
      </w:tr>
      <w:tr w:rsidR="00772F9B">
        <w:tc>
          <w:tcPr>
            <w:tcW w:w="36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F9B" w:rsidRDefault="008349C3">
            <w:pPr>
              <w:widowControl w:val="0"/>
            </w:pPr>
            <w:r>
              <w:t>БИК</w:t>
            </w:r>
          </w:p>
        </w:tc>
        <w:tc>
          <w:tcPr>
            <w:tcW w:w="65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F9B" w:rsidRDefault="008349C3">
            <w:pPr>
              <w:widowControl w:val="0"/>
            </w:pPr>
            <w:r>
              <w:t>Корр./</w:t>
            </w:r>
            <w:proofErr w:type="spellStart"/>
            <w:r>
              <w:t>сч</w:t>
            </w:r>
            <w:proofErr w:type="spellEnd"/>
            <w:r>
              <w:t>.</w:t>
            </w:r>
          </w:p>
        </w:tc>
      </w:tr>
      <w:tr w:rsidR="00772F9B">
        <w:tc>
          <w:tcPr>
            <w:tcW w:w="102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F9B" w:rsidRDefault="008349C3">
            <w:pPr>
              <w:widowControl w:val="0"/>
            </w:pPr>
            <w:r>
              <w:t>Банк</w:t>
            </w:r>
          </w:p>
        </w:tc>
      </w:tr>
      <w:tr w:rsidR="00772F9B">
        <w:tc>
          <w:tcPr>
            <w:tcW w:w="5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72F9B" w:rsidRDefault="008349C3">
            <w:pPr>
              <w:widowControl w:val="0"/>
              <w:rPr>
                <w:b/>
              </w:rPr>
            </w:pPr>
            <w:r>
              <w:rPr>
                <w:b/>
              </w:rPr>
              <w:t>Наименование предоставляемых услуг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72F9B" w:rsidRDefault="008349C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Цена</w:t>
            </w:r>
            <w:r>
              <w:rPr>
                <w:b/>
              </w:rPr>
              <w:br/>
            </w:r>
            <w:r>
              <w:rPr>
                <w:b/>
                <w:sz w:val="18"/>
                <w:szCs w:val="18"/>
              </w:rPr>
              <w:t>(не обл. НДС)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72F9B" w:rsidRDefault="008349C3">
            <w:pPr>
              <w:widowControl w:val="0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72F9B" w:rsidRDefault="008349C3">
            <w:pPr>
              <w:widowControl w:val="0"/>
              <w:rPr>
                <w:b/>
              </w:rPr>
            </w:pPr>
            <w:r>
              <w:rPr>
                <w:b/>
              </w:rPr>
              <w:t>Стоимость</w:t>
            </w:r>
          </w:p>
        </w:tc>
      </w:tr>
      <w:tr w:rsidR="00772F9B">
        <w:trPr>
          <w:trHeight w:val="981"/>
        </w:trPr>
        <w:tc>
          <w:tcPr>
            <w:tcW w:w="5812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72F9B" w:rsidRDefault="008349C3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Заочное участие включает в себя:</w:t>
            </w:r>
          </w:p>
          <w:p w:rsidR="00772F9B" w:rsidRDefault="0083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участие 1 экспоната в  конкурсной программе выставки; </w:t>
            </w:r>
          </w:p>
          <w:p w:rsidR="00772F9B" w:rsidRDefault="0083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размещение информации об экспонате в каталоге;</w:t>
            </w:r>
          </w:p>
          <w:p w:rsidR="00772F9B" w:rsidRDefault="008349C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получение 1 экземпляра каталога;</w:t>
            </w:r>
          </w:p>
          <w:p w:rsidR="00772F9B" w:rsidRDefault="00834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оказание организационно-методического содействия в демонстрации изобретения, в том числе работе жюри.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2F9B" w:rsidRDefault="006A64D9">
            <w:pPr>
              <w:widowControl w:val="0"/>
              <w:jc w:val="center"/>
            </w:pPr>
            <w:bookmarkStart w:id="1" w:name="_heading=h.gjdgxs" w:colFirst="0" w:colLast="0"/>
            <w:bookmarkEnd w:id="1"/>
            <w:r>
              <w:t>45</w:t>
            </w:r>
            <w:r w:rsidR="008349C3">
              <w:t xml:space="preserve"> тыс. руб.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72F9B" w:rsidRDefault="00772F9B">
            <w:pPr>
              <w:widowControl w:val="0"/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772F9B" w:rsidRDefault="00772F9B">
            <w:pPr>
              <w:widowControl w:val="0"/>
            </w:pPr>
          </w:p>
        </w:tc>
      </w:tr>
      <w:tr w:rsidR="00772F9B">
        <w:tc>
          <w:tcPr>
            <w:tcW w:w="6946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72F9B" w:rsidRDefault="00772F9B">
            <w:pPr>
              <w:widowControl w:val="0"/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72F9B" w:rsidRDefault="008349C3">
            <w:pPr>
              <w:widowControl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F9B" w:rsidRDefault="00772F9B">
            <w:pPr>
              <w:widowControl w:val="0"/>
            </w:pPr>
          </w:p>
        </w:tc>
      </w:tr>
    </w:tbl>
    <w:p w:rsidR="00772F9B" w:rsidRDefault="008349C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Заявки принимаются до </w:t>
      </w:r>
      <w:r w:rsidR="006A64D9">
        <w:rPr>
          <w:color w:val="000000"/>
          <w:sz w:val="20"/>
          <w:szCs w:val="20"/>
        </w:rPr>
        <w:t>15</w:t>
      </w:r>
      <w:r>
        <w:rPr>
          <w:color w:val="000000"/>
          <w:sz w:val="20"/>
          <w:szCs w:val="20"/>
        </w:rPr>
        <w:t xml:space="preserve"> ноября  2021 г.</w:t>
      </w:r>
    </w:p>
    <w:p w:rsidR="00772F9B" w:rsidRDefault="008349C3">
      <w:pPr>
        <w:jc w:val="both"/>
        <w:rPr>
          <w:sz w:val="20"/>
          <w:szCs w:val="20"/>
        </w:rPr>
      </w:pPr>
      <w:r>
        <w:rPr>
          <w:sz w:val="20"/>
          <w:szCs w:val="20"/>
        </w:rPr>
        <w:t>Оплата производится в рублях по курсу ЦБ РФ на день выставления счета в течение пяти  банковских дней.</w:t>
      </w:r>
    </w:p>
    <w:p w:rsidR="00772F9B" w:rsidRDefault="008349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Организатор принимает  к работе материалы  только после  полной оплаты по счету. </w:t>
      </w:r>
    </w:p>
    <w:p w:rsidR="00772F9B" w:rsidRDefault="008349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</w:t>
      </w:r>
      <w:proofErr w:type="gramStart"/>
      <w:r>
        <w:rPr>
          <w:sz w:val="20"/>
          <w:szCs w:val="20"/>
        </w:rPr>
        <w:t>случае</w:t>
      </w:r>
      <w:proofErr w:type="gramEnd"/>
      <w:r>
        <w:rPr>
          <w:sz w:val="20"/>
          <w:szCs w:val="20"/>
        </w:rPr>
        <w:t xml:space="preserve"> отказа от участия в выставке менее чем за 10 дней до его официального открытия, Участник выплачивает Организатору неустойку в размере 50% от стоимости договора.</w:t>
      </w:r>
    </w:p>
    <w:p w:rsidR="00772F9B" w:rsidRDefault="008349C3">
      <w:pPr>
        <w:jc w:val="both"/>
        <w:rPr>
          <w:sz w:val="20"/>
          <w:szCs w:val="20"/>
        </w:rPr>
      </w:pPr>
      <w:r>
        <w:rPr>
          <w:sz w:val="20"/>
          <w:szCs w:val="20"/>
        </w:rPr>
        <w:t>Договор, заключенный  факсимильной  связью, считать действительным.</w:t>
      </w:r>
    </w:p>
    <w:p w:rsidR="00772F9B" w:rsidRDefault="008349C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Настоящим Участник </w:t>
      </w:r>
      <w:proofErr w:type="gramStart"/>
      <w:r>
        <w:rPr>
          <w:b/>
          <w:color w:val="000000"/>
          <w:sz w:val="18"/>
          <w:szCs w:val="18"/>
        </w:rPr>
        <w:t>подтверждает своё намерение участвовать в выставке и признает</w:t>
      </w:r>
      <w:proofErr w:type="gramEnd"/>
      <w:r>
        <w:rPr>
          <w:b/>
          <w:color w:val="000000"/>
          <w:sz w:val="18"/>
          <w:szCs w:val="18"/>
        </w:rPr>
        <w:t xml:space="preserve"> все  положения настоящего договора. </w:t>
      </w:r>
    </w:p>
    <w:tbl>
      <w:tblPr>
        <w:tblStyle w:val="af"/>
        <w:tblW w:w="101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8"/>
        <w:gridCol w:w="5058"/>
      </w:tblGrid>
      <w:tr w:rsidR="00772F9B">
        <w:tc>
          <w:tcPr>
            <w:tcW w:w="5058" w:type="dxa"/>
            <w:shd w:val="clear" w:color="auto" w:fill="auto"/>
          </w:tcPr>
          <w:p w:rsidR="00772F9B" w:rsidRDefault="0083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ОТ УЧАСТНИКА:</w:t>
            </w:r>
          </w:p>
          <w:p w:rsidR="00772F9B" w:rsidRDefault="0077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18"/>
                <w:szCs w:val="18"/>
              </w:rPr>
            </w:pPr>
          </w:p>
          <w:p w:rsidR="00772F9B" w:rsidRDefault="0077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18"/>
                <w:szCs w:val="18"/>
              </w:rPr>
            </w:pPr>
          </w:p>
          <w:p w:rsidR="00772F9B" w:rsidRDefault="0077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18"/>
                <w:szCs w:val="18"/>
              </w:rPr>
            </w:pPr>
          </w:p>
          <w:p w:rsidR="00772F9B" w:rsidRDefault="0083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__________________________/________________/</w:t>
            </w:r>
          </w:p>
          <w:p w:rsidR="00772F9B" w:rsidRDefault="0083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«_____»_____________2021г.</w:t>
            </w:r>
          </w:p>
          <w:p w:rsidR="00772F9B" w:rsidRDefault="0083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М.П.</w:t>
            </w:r>
          </w:p>
          <w:p w:rsidR="00772F9B" w:rsidRDefault="0083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Дополнительно оплачивается перелет, трансфер, проживание, питание!</w:t>
            </w:r>
          </w:p>
        </w:tc>
        <w:tc>
          <w:tcPr>
            <w:tcW w:w="5058" w:type="dxa"/>
            <w:shd w:val="clear" w:color="auto" w:fill="auto"/>
          </w:tcPr>
          <w:p w:rsidR="00772F9B" w:rsidRDefault="0083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38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</w:t>
            </w:r>
            <w:r>
              <w:rPr>
                <w:b/>
                <w:color w:val="000000"/>
                <w:sz w:val="18"/>
                <w:szCs w:val="18"/>
              </w:rPr>
              <w:t>ОТ ОРГАНИЗАТОРА:</w:t>
            </w:r>
          </w:p>
          <w:p w:rsidR="00772F9B" w:rsidRDefault="0083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Генеральный директор</w:t>
            </w:r>
          </w:p>
          <w:p w:rsidR="00772F9B" w:rsidRDefault="0083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color w:val="000000"/>
                <w:sz w:val="18"/>
                <w:szCs w:val="18"/>
              </w:rPr>
              <w:t>АрхимедЭкспо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  <w:p w:rsidR="00772F9B" w:rsidRDefault="0083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38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___________________ </w:t>
            </w:r>
            <w:proofErr w:type="spellStart"/>
            <w:r>
              <w:rPr>
                <w:color w:val="000000"/>
                <w:sz w:val="18"/>
                <w:szCs w:val="18"/>
              </w:rPr>
              <w:t>Зезюлин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Д. И.</w:t>
            </w:r>
          </w:p>
          <w:p w:rsidR="00772F9B" w:rsidRDefault="0077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38"/>
              <w:rPr>
                <w:b/>
                <w:color w:val="000000"/>
                <w:sz w:val="18"/>
                <w:szCs w:val="18"/>
              </w:rPr>
            </w:pPr>
          </w:p>
          <w:p w:rsidR="00772F9B" w:rsidRDefault="0083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3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«_____»_____________202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 xml:space="preserve"> г.</w:t>
            </w:r>
          </w:p>
          <w:p w:rsidR="00772F9B" w:rsidRDefault="00834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3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М.П.</w:t>
            </w:r>
          </w:p>
          <w:p w:rsidR="00772F9B" w:rsidRDefault="00772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038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772F9B" w:rsidRDefault="00772F9B">
      <w:pPr>
        <w:rPr>
          <w:b/>
          <w:sz w:val="18"/>
          <w:szCs w:val="18"/>
          <w:u w:val="single"/>
        </w:rPr>
      </w:pPr>
    </w:p>
    <w:sectPr w:rsidR="00772F9B">
      <w:pgSz w:w="11906" w:h="16838"/>
      <w:pgMar w:top="360" w:right="566" w:bottom="360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72F9B"/>
    <w:rsid w:val="005C7C1B"/>
    <w:rsid w:val="006A64D9"/>
    <w:rsid w:val="00772F9B"/>
    <w:rsid w:val="007D2809"/>
    <w:rsid w:val="008349C3"/>
    <w:rsid w:val="00B66ED0"/>
    <w:rsid w:val="00CA2416"/>
    <w:rsid w:val="00D20D5B"/>
    <w:rsid w:val="00D8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C9"/>
  </w:style>
  <w:style w:type="paragraph" w:styleId="1">
    <w:name w:val="heading 1"/>
    <w:basedOn w:val="a"/>
    <w:next w:val="a"/>
    <w:qFormat/>
    <w:rsid w:val="003528C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528C9"/>
    <w:pPr>
      <w:keepNext/>
      <w:ind w:right="252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528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352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3528C9"/>
    <w:rPr>
      <w:color w:val="0000FF"/>
      <w:u w:val="single"/>
    </w:rPr>
  </w:style>
  <w:style w:type="paragraph" w:styleId="a5">
    <w:name w:val="Body Text"/>
    <w:basedOn w:val="a"/>
    <w:rsid w:val="003528C9"/>
    <w:rPr>
      <w:b/>
      <w:bCs/>
    </w:rPr>
  </w:style>
  <w:style w:type="character" w:styleId="a6">
    <w:name w:val="FollowedHyperlink"/>
    <w:rsid w:val="003528C9"/>
    <w:rPr>
      <w:color w:val="800080"/>
      <w:u w:val="single"/>
    </w:rPr>
  </w:style>
  <w:style w:type="paragraph" w:styleId="a7">
    <w:name w:val="Body Text Indent"/>
    <w:basedOn w:val="a"/>
    <w:rsid w:val="003528C9"/>
    <w:pPr>
      <w:spacing w:after="120"/>
      <w:ind w:left="283"/>
    </w:pPr>
  </w:style>
  <w:style w:type="paragraph" w:styleId="a8">
    <w:name w:val="Normal (Web)"/>
    <w:basedOn w:val="a"/>
    <w:rsid w:val="003528C9"/>
    <w:pPr>
      <w:spacing w:before="100" w:beforeAutospacing="1" w:after="100" w:afterAutospacing="1"/>
    </w:pPr>
  </w:style>
  <w:style w:type="table" w:styleId="a9">
    <w:name w:val="Table Grid"/>
    <w:basedOn w:val="a1"/>
    <w:rsid w:val="00352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3528C9"/>
    <w:rPr>
      <w:b/>
      <w:bCs/>
    </w:rPr>
  </w:style>
  <w:style w:type="paragraph" w:styleId="ab">
    <w:name w:val="Balloon Text"/>
    <w:basedOn w:val="a"/>
    <w:semiHidden/>
    <w:rsid w:val="003528C9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C9"/>
  </w:style>
  <w:style w:type="paragraph" w:styleId="1">
    <w:name w:val="heading 1"/>
    <w:basedOn w:val="a"/>
    <w:next w:val="a"/>
    <w:qFormat/>
    <w:rsid w:val="003528C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528C9"/>
    <w:pPr>
      <w:keepNext/>
      <w:ind w:right="252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528C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352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3528C9"/>
    <w:rPr>
      <w:color w:val="0000FF"/>
      <w:u w:val="single"/>
    </w:rPr>
  </w:style>
  <w:style w:type="paragraph" w:styleId="a5">
    <w:name w:val="Body Text"/>
    <w:basedOn w:val="a"/>
    <w:rsid w:val="003528C9"/>
    <w:rPr>
      <w:b/>
      <w:bCs/>
    </w:rPr>
  </w:style>
  <w:style w:type="character" w:styleId="a6">
    <w:name w:val="FollowedHyperlink"/>
    <w:rsid w:val="003528C9"/>
    <w:rPr>
      <w:color w:val="800080"/>
      <w:u w:val="single"/>
    </w:rPr>
  </w:style>
  <w:style w:type="paragraph" w:styleId="a7">
    <w:name w:val="Body Text Indent"/>
    <w:basedOn w:val="a"/>
    <w:rsid w:val="003528C9"/>
    <w:pPr>
      <w:spacing w:after="120"/>
      <w:ind w:left="283"/>
    </w:pPr>
  </w:style>
  <w:style w:type="paragraph" w:styleId="a8">
    <w:name w:val="Normal (Web)"/>
    <w:basedOn w:val="a"/>
    <w:rsid w:val="003528C9"/>
    <w:pPr>
      <w:spacing w:before="100" w:beforeAutospacing="1" w:after="100" w:afterAutospacing="1"/>
    </w:pPr>
  </w:style>
  <w:style w:type="table" w:styleId="a9">
    <w:name w:val="Table Grid"/>
    <w:basedOn w:val="a1"/>
    <w:rsid w:val="00352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3528C9"/>
    <w:rPr>
      <w:b/>
      <w:bCs/>
    </w:rPr>
  </w:style>
  <w:style w:type="paragraph" w:styleId="ab">
    <w:name w:val="Balloon Text"/>
    <w:basedOn w:val="a"/>
    <w:semiHidden/>
    <w:rsid w:val="003528C9"/>
    <w:rPr>
      <w:rFonts w:ascii="Tahoma" w:hAnsi="Tahoma" w:cs="Tahoma"/>
      <w:sz w:val="16"/>
      <w:szCs w:val="16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chimedes.ru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NetAv1uX6ZyXqC5IkAng2VnVVg==">AMUW2mUkHKitVzsO5fFYSqVnt9qOr+ngbXjdZRMEPTZJAkSWrxMto75Bk2wAMIV927Sl3MSKsmH4caGuTTj7ObpkPnwCA++Jj2Ursnc0gfh1r1uj3gzxPxTiHOqEvVok9olZuadMZ5MM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E337CE52-A9ED-4EB9-926E-482DE39B8657}"/>
</file>

<file path=customXml/itemProps3.xml><?xml version="1.0" encoding="utf-8"?>
<ds:datastoreItem xmlns:ds="http://schemas.openxmlformats.org/officeDocument/2006/customXml" ds:itemID="{6DFE15A3-5629-4079-89B5-0A2B8B2D059E}"/>
</file>

<file path=customXml/itemProps4.xml><?xml version="1.0" encoding="utf-8"?>
<ds:datastoreItem xmlns:ds="http://schemas.openxmlformats.org/officeDocument/2006/customXml" ds:itemID="{224BF9A4-0E21-437D-B8F0-11A4907F0C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 Михайловна</dc:creator>
  <cp:lastModifiedBy>Архимед</cp:lastModifiedBy>
  <cp:revision>3</cp:revision>
  <dcterms:created xsi:type="dcterms:W3CDTF">2021-10-28T08:18:00Z</dcterms:created>
  <dcterms:modified xsi:type="dcterms:W3CDTF">2021-10-28T08:41:00Z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